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EE" w:rsidRDefault="00E56EEE"/>
    <w:p w:rsidR="00E56EEE" w:rsidRPr="00DD6298" w:rsidRDefault="00E56EEE" w:rsidP="00E56EEE">
      <w:pPr>
        <w:rPr>
          <w:sz w:val="6"/>
        </w:rPr>
      </w:pPr>
    </w:p>
    <w:p w:rsidR="00266F01" w:rsidRPr="00DD6298" w:rsidRDefault="00E56EEE" w:rsidP="00E56EEE">
      <w:pPr>
        <w:jc w:val="center"/>
        <w:rPr>
          <w:rFonts w:ascii="Calibri" w:hAnsi="Calibri" w:cs="Calibri"/>
          <w:b/>
          <w:sz w:val="28"/>
        </w:rPr>
      </w:pPr>
      <w:r w:rsidRPr="00DD6298">
        <w:rPr>
          <w:rFonts w:ascii="Calibri" w:hAnsi="Calibri" w:cs="Calibri"/>
          <w:b/>
          <w:sz w:val="28"/>
        </w:rPr>
        <w:t>Ejercicio de Derecho ARCO (Datos Personales)</w:t>
      </w:r>
    </w:p>
    <w:tbl>
      <w:tblPr>
        <w:tblStyle w:val="Tablaconcuadrcul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556"/>
        <w:gridCol w:w="6233"/>
        <w:gridCol w:w="1843"/>
      </w:tblGrid>
      <w:tr w:rsidR="00E56EEE" w:rsidRPr="00DD6298" w:rsidTr="00DD6298">
        <w:trPr>
          <w:trHeight w:val="694"/>
        </w:trPr>
        <w:tc>
          <w:tcPr>
            <w:tcW w:w="10632" w:type="dxa"/>
            <w:gridSpan w:val="3"/>
          </w:tcPr>
          <w:p w:rsidR="00E56EEE" w:rsidRPr="00DD6298" w:rsidRDefault="00E56EEE" w:rsidP="00E56EEE">
            <w:pPr>
              <w:jc w:val="both"/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Trámite emanado del artículo 6 de la Constitución Política de los Estados Unidos Mexicanos, estableciendo como un derecho humano, la protección de los datos personales en posesión de los Sujetos Obligados.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 xml:space="preserve">Canales de Atención: 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392EA3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>En línea y/o presencial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>Unidad Administrativa: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392EA3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>Centro Integral de Transparencia y Protección de Datos Personales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>Fundamento Jurídico: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392EA3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>Artículo 6 de la Constitución Política de los Estados Unidos Mexicanos. 6; 59 al 67 de la Ley de Protección de Datos Personales en Posesión de Sujetos Obligados del Estado de Nuevo León.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>Personas que pueden solicitar el trámite o servicio: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FC32EC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 xml:space="preserve">Cualquier persona que considere que el Municipio cuenta </w:t>
            </w:r>
            <w:r w:rsidR="00FC32EC">
              <w:rPr>
                <w:rFonts w:ascii="Calibri" w:hAnsi="Calibri" w:cs="Calibri"/>
                <w:sz w:val="24"/>
                <w:szCs w:val="24"/>
              </w:rPr>
              <w:t>en sus archivos con registro de datos</w:t>
            </w:r>
            <w:r w:rsidRPr="00DD6298">
              <w:rPr>
                <w:rFonts w:ascii="Calibri" w:hAnsi="Calibri" w:cs="Calibri"/>
                <w:sz w:val="24"/>
                <w:szCs w:val="24"/>
              </w:rPr>
              <w:t xml:space="preserve"> personales.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>¿En qué caso se debe realizar el trámite o servicio?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392EA3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>En cualquier caso que el particular quiera acceder, rectificar, cancelar, oponerse, o ejercer la portabilidad de sus datos personales</w:t>
            </w:r>
            <w:r w:rsidR="00433BCE" w:rsidRPr="00DD629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>A dónde acudir: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392EA3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>Arturo B. de la Garza No. 1600 Colonia Valle Dorado, San Nicolás de los Garza, Nuevo León.</w:t>
            </w:r>
          </w:p>
        </w:tc>
      </w:tr>
      <w:tr w:rsidR="00392EA3" w:rsidRPr="00DD6298" w:rsidTr="00DD6298">
        <w:tc>
          <w:tcPr>
            <w:tcW w:w="2556" w:type="dxa"/>
          </w:tcPr>
          <w:p w:rsidR="00392EA3" w:rsidRPr="00DD6298" w:rsidRDefault="00392EA3" w:rsidP="00392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6298">
              <w:rPr>
                <w:rFonts w:ascii="Calibri" w:hAnsi="Calibri" w:cs="Calibri"/>
                <w:b/>
                <w:sz w:val="24"/>
                <w:szCs w:val="24"/>
              </w:rPr>
              <w:t>Horario:</w:t>
            </w:r>
          </w:p>
        </w:tc>
        <w:tc>
          <w:tcPr>
            <w:tcW w:w="8076" w:type="dxa"/>
            <w:gridSpan w:val="2"/>
          </w:tcPr>
          <w:p w:rsidR="00392EA3" w:rsidRPr="00DD6298" w:rsidRDefault="00392EA3" w:rsidP="00392EA3">
            <w:pPr>
              <w:rPr>
                <w:rFonts w:ascii="Calibri" w:hAnsi="Calibri" w:cs="Calibri"/>
                <w:sz w:val="24"/>
                <w:szCs w:val="24"/>
              </w:rPr>
            </w:pPr>
            <w:r w:rsidRPr="00DD6298">
              <w:rPr>
                <w:rFonts w:ascii="Calibri" w:hAnsi="Calibri" w:cs="Calibri"/>
                <w:sz w:val="24"/>
                <w:szCs w:val="24"/>
              </w:rPr>
              <w:t>A través de la PNT o correo electrónico las 24 horas, los 7 días de la semana, de manera presencial de Lunes a</w:t>
            </w:r>
            <w:r w:rsidR="00433BCE" w:rsidRPr="00DD6298">
              <w:rPr>
                <w:rFonts w:ascii="Calibri" w:hAnsi="Calibri" w:cs="Calibri"/>
                <w:sz w:val="24"/>
                <w:szCs w:val="24"/>
              </w:rPr>
              <w:t xml:space="preserve"> Viernes de 08:00 a 16:00 horas.</w:t>
            </w:r>
          </w:p>
        </w:tc>
      </w:tr>
      <w:tr w:rsidR="00433BCE" w:rsidRPr="00DD6298" w:rsidTr="00DD6298">
        <w:tc>
          <w:tcPr>
            <w:tcW w:w="8789" w:type="dxa"/>
            <w:gridSpan w:val="2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 xml:space="preserve">La resolución de este trámite está vinculada con la presentación de otros trámites: </w:t>
            </w:r>
          </w:p>
        </w:tc>
        <w:tc>
          <w:tcPr>
            <w:tcW w:w="1843" w:type="dxa"/>
          </w:tcPr>
          <w:p w:rsidR="00433BCE" w:rsidRPr="00DD6298" w:rsidRDefault="00433BCE" w:rsidP="00E56EEE">
            <w:pPr>
              <w:jc w:val="center"/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NO</w:t>
            </w:r>
          </w:p>
        </w:tc>
      </w:tr>
      <w:tr w:rsidR="00433BCE" w:rsidRPr="00DD6298" w:rsidTr="00DD6298">
        <w:tc>
          <w:tcPr>
            <w:tcW w:w="8789" w:type="dxa"/>
            <w:gridSpan w:val="2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La resolución es requisito de otro trámite:</w:t>
            </w:r>
          </w:p>
        </w:tc>
        <w:tc>
          <w:tcPr>
            <w:tcW w:w="1843" w:type="dxa"/>
          </w:tcPr>
          <w:p w:rsidR="00433BCE" w:rsidRPr="00DD6298" w:rsidRDefault="00433BCE" w:rsidP="00E56EEE">
            <w:pPr>
              <w:jc w:val="center"/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NO</w:t>
            </w:r>
          </w:p>
        </w:tc>
      </w:tr>
    </w:tbl>
    <w:p w:rsidR="00DD6298" w:rsidRPr="00DD6298" w:rsidRDefault="00DD6298" w:rsidP="00433BCE">
      <w:pPr>
        <w:rPr>
          <w:rFonts w:ascii="Calibri" w:hAnsi="Calibri" w:cs="Calibri"/>
          <w:b/>
          <w:sz w:val="2"/>
        </w:rPr>
      </w:pPr>
    </w:p>
    <w:p w:rsidR="00433BCE" w:rsidRPr="00DD6298" w:rsidRDefault="00433BCE" w:rsidP="00433BCE">
      <w:pPr>
        <w:rPr>
          <w:rFonts w:ascii="Calibri" w:hAnsi="Calibri" w:cs="Calibri"/>
          <w:b/>
          <w:sz w:val="28"/>
        </w:rPr>
      </w:pPr>
      <w:r w:rsidRPr="00DD6298">
        <w:rPr>
          <w:rFonts w:ascii="Calibri" w:hAnsi="Calibri" w:cs="Calibri"/>
          <w:b/>
          <w:sz w:val="28"/>
        </w:rPr>
        <w:t>Autoridad responsable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3495"/>
        <w:gridCol w:w="1608"/>
        <w:gridCol w:w="2835"/>
      </w:tblGrid>
      <w:tr w:rsidR="00433BCE" w:rsidRPr="00DD6298" w:rsidTr="00433BCE">
        <w:tc>
          <w:tcPr>
            <w:tcW w:w="2694" w:type="dxa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Nombre:</w:t>
            </w:r>
          </w:p>
        </w:tc>
        <w:tc>
          <w:tcPr>
            <w:tcW w:w="7938" w:type="dxa"/>
            <w:gridSpan w:val="3"/>
          </w:tcPr>
          <w:p w:rsidR="00433BCE" w:rsidRPr="00DD6298" w:rsidRDefault="00433BCE" w:rsidP="00433BCE">
            <w:p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 xml:space="preserve">Nora </w:t>
            </w:r>
            <w:proofErr w:type="spellStart"/>
            <w:r w:rsidRPr="00DD6298">
              <w:rPr>
                <w:rFonts w:ascii="Calibri" w:hAnsi="Calibri" w:cs="Calibri"/>
                <w:sz w:val="24"/>
              </w:rPr>
              <w:t>Ludivina</w:t>
            </w:r>
            <w:proofErr w:type="spellEnd"/>
            <w:r w:rsidRPr="00DD6298">
              <w:rPr>
                <w:rFonts w:ascii="Calibri" w:hAnsi="Calibri" w:cs="Calibri"/>
                <w:sz w:val="24"/>
              </w:rPr>
              <w:t xml:space="preserve"> Castillo Ordaz</w:t>
            </w:r>
          </w:p>
        </w:tc>
      </w:tr>
      <w:tr w:rsidR="00433BCE" w:rsidRPr="00DD6298" w:rsidTr="00433BCE">
        <w:tc>
          <w:tcPr>
            <w:tcW w:w="2694" w:type="dxa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Cargo:</w:t>
            </w:r>
          </w:p>
        </w:tc>
        <w:tc>
          <w:tcPr>
            <w:tcW w:w="7938" w:type="dxa"/>
            <w:gridSpan w:val="3"/>
          </w:tcPr>
          <w:p w:rsidR="00433BCE" w:rsidRPr="00DD6298" w:rsidRDefault="00433BCE" w:rsidP="00433BCE">
            <w:p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Titular del Centro Integral de Transparencia y Protección de Datos Personales</w:t>
            </w:r>
          </w:p>
        </w:tc>
      </w:tr>
      <w:tr w:rsidR="00433BCE" w:rsidRPr="00DD6298" w:rsidTr="00433BCE">
        <w:tc>
          <w:tcPr>
            <w:tcW w:w="2694" w:type="dxa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Teléfono:</w:t>
            </w:r>
          </w:p>
        </w:tc>
        <w:tc>
          <w:tcPr>
            <w:tcW w:w="3495" w:type="dxa"/>
          </w:tcPr>
          <w:p w:rsidR="00433BCE" w:rsidRPr="00DD6298" w:rsidRDefault="00433BCE" w:rsidP="00433BCE">
            <w:p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81-81581341</w:t>
            </w:r>
          </w:p>
        </w:tc>
        <w:tc>
          <w:tcPr>
            <w:tcW w:w="1608" w:type="dxa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Extensión:</w:t>
            </w:r>
          </w:p>
        </w:tc>
        <w:tc>
          <w:tcPr>
            <w:tcW w:w="2835" w:type="dxa"/>
          </w:tcPr>
          <w:p w:rsidR="00433BCE" w:rsidRPr="00DD6298" w:rsidRDefault="00433BCE" w:rsidP="00433BCE">
            <w:p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3405</w:t>
            </w:r>
          </w:p>
        </w:tc>
      </w:tr>
      <w:tr w:rsidR="00433BCE" w:rsidRPr="00DD6298" w:rsidTr="00DD6298">
        <w:trPr>
          <w:trHeight w:val="382"/>
        </w:trPr>
        <w:tc>
          <w:tcPr>
            <w:tcW w:w="2694" w:type="dxa"/>
          </w:tcPr>
          <w:p w:rsidR="00433BCE" w:rsidRPr="00DD6298" w:rsidRDefault="00433BCE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Correo electrónico:</w:t>
            </w:r>
          </w:p>
        </w:tc>
        <w:tc>
          <w:tcPr>
            <w:tcW w:w="7938" w:type="dxa"/>
            <w:gridSpan w:val="3"/>
          </w:tcPr>
          <w:p w:rsidR="00433BCE" w:rsidRPr="00DD6298" w:rsidRDefault="00FB010E" w:rsidP="00433BCE">
            <w:pPr>
              <w:rPr>
                <w:rFonts w:ascii="Calibri" w:hAnsi="Calibri" w:cs="Calibri"/>
                <w:sz w:val="24"/>
              </w:rPr>
            </w:pPr>
            <w:hyperlink r:id="rId7" w:history="1">
              <w:r w:rsidR="00DD6298" w:rsidRPr="00DD6298">
                <w:rPr>
                  <w:rStyle w:val="Hipervnculo"/>
                  <w:rFonts w:ascii="Calibri" w:hAnsi="Calibri" w:cs="Calibri"/>
                  <w:sz w:val="24"/>
                </w:rPr>
                <w:t>transparencia@sanicolas.gob.mx</w:t>
              </w:r>
            </w:hyperlink>
            <w:r w:rsidR="00DD6298" w:rsidRPr="00DD6298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</w:tbl>
    <w:p w:rsidR="00433BCE" w:rsidRPr="00DD6298" w:rsidRDefault="00433BCE" w:rsidP="00433BCE">
      <w:pPr>
        <w:rPr>
          <w:rFonts w:ascii="Calibri" w:hAnsi="Calibri" w:cs="Calibri"/>
          <w:b/>
          <w:sz w:val="2"/>
        </w:rPr>
      </w:pPr>
    </w:p>
    <w:p w:rsidR="00DD6298" w:rsidRPr="00DD6298" w:rsidRDefault="00DD6298" w:rsidP="00433BCE">
      <w:pPr>
        <w:rPr>
          <w:rFonts w:ascii="Calibri" w:hAnsi="Calibri" w:cs="Calibri"/>
          <w:b/>
          <w:sz w:val="28"/>
        </w:rPr>
      </w:pPr>
      <w:r w:rsidRPr="00DD6298">
        <w:rPr>
          <w:rFonts w:ascii="Calibri" w:hAnsi="Calibri" w:cs="Calibri"/>
          <w:b/>
          <w:sz w:val="28"/>
        </w:rPr>
        <w:t>Requisitos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DD6298" w:rsidRPr="00DD6298" w:rsidTr="00DD6298">
        <w:tc>
          <w:tcPr>
            <w:tcW w:w="10632" w:type="dxa"/>
          </w:tcPr>
          <w:p w:rsidR="00DD6298" w:rsidRPr="00DD6298" w:rsidRDefault="00DD6298" w:rsidP="00433BCE">
            <w:pPr>
              <w:rPr>
                <w:rFonts w:ascii="Calibri" w:hAnsi="Calibri" w:cs="Calibri"/>
                <w:b/>
                <w:sz w:val="24"/>
              </w:rPr>
            </w:pPr>
            <w:r w:rsidRPr="00DD6298">
              <w:rPr>
                <w:rFonts w:ascii="Calibri" w:hAnsi="Calibri" w:cs="Calibri"/>
                <w:b/>
                <w:sz w:val="24"/>
              </w:rPr>
              <w:t>Requisitos enumerados y detallados:</w:t>
            </w:r>
          </w:p>
        </w:tc>
      </w:tr>
      <w:tr w:rsidR="00DD6298" w:rsidRPr="00DD6298" w:rsidTr="00DD6298">
        <w:trPr>
          <w:trHeight w:val="70"/>
        </w:trPr>
        <w:tc>
          <w:tcPr>
            <w:tcW w:w="10632" w:type="dxa"/>
          </w:tcPr>
          <w:p w:rsidR="00DD6298" w:rsidRPr="00DD6298" w:rsidRDefault="00DD6298" w:rsidP="00DD6298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El nombre del titular y su domicilio o cualquier otro medio para recibir notificaciones;</w:t>
            </w:r>
          </w:p>
          <w:p w:rsidR="00DD6298" w:rsidRPr="00DD6298" w:rsidRDefault="00DD6298" w:rsidP="00DD6298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lastRenderedPageBreak/>
              <w:t>Los documentos que acrediten la identidad del titular y, en su caso, la responsabilidad e identidad de su representante;</w:t>
            </w:r>
          </w:p>
          <w:p w:rsidR="00DD6298" w:rsidRPr="00DD6298" w:rsidRDefault="00DD6298" w:rsidP="00DD6298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De ser posible, el área responsable que trata los datos personales y ante el cual se presenta la solicitud;</w:t>
            </w:r>
          </w:p>
          <w:p w:rsidR="00DD6298" w:rsidRPr="00DD6298" w:rsidRDefault="00DD6298" w:rsidP="00DD6298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La descripción clara y precisa de los datos personales respecto de los que se busca ejercer alguno de los derechos ARCO, salvo que se trate del derecho de acceso;</w:t>
            </w:r>
          </w:p>
          <w:p w:rsidR="00DD6298" w:rsidRPr="00DD6298" w:rsidRDefault="00DD6298" w:rsidP="00DD6298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La descripción del derecho ARCO que se pretende ejercer, o bien, lo que solicita el titular; y</w:t>
            </w:r>
          </w:p>
          <w:p w:rsidR="00DD6298" w:rsidRPr="00DD6298" w:rsidRDefault="00DD6298" w:rsidP="00DD6298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DD6298">
              <w:rPr>
                <w:rFonts w:ascii="Calibri" w:hAnsi="Calibri" w:cs="Calibri"/>
                <w:sz w:val="24"/>
              </w:rPr>
              <w:t>Cualquier otro elemento o documento que facilite la localización de los datos personales, en su caso.</w:t>
            </w:r>
          </w:p>
        </w:tc>
      </w:tr>
    </w:tbl>
    <w:p w:rsidR="00A164F5" w:rsidRDefault="00A164F5" w:rsidP="00433BCE">
      <w:pPr>
        <w:rPr>
          <w:b/>
          <w:sz w:val="28"/>
        </w:rPr>
      </w:pPr>
    </w:p>
    <w:p w:rsidR="00DD6298" w:rsidRDefault="00DD6298" w:rsidP="00433BCE">
      <w:pPr>
        <w:rPr>
          <w:b/>
          <w:sz w:val="28"/>
        </w:rPr>
      </w:pPr>
      <w:r>
        <w:rPr>
          <w:b/>
          <w:sz w:val="28"/>
        </w:rPr>
        <w:t>Pasos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9356"/>
        <w:gridCol w:w="1276"/>
      </w:tblGrid>
      <w:tr w:rsidR="00DD6298" w:rsidTr="00A678BC">
        <w:tc>
          <w:tcPr>
            <w:tcW w:w="10632" w:type="dxa"/>
            <w:gridSpan w:val="2"/>
          </w:tcPr>
          <w:p w:rsidR="00DD6298" w:rsidRPr="00A678BC" w:rsidRDefault="00A678BC" w:rsidP="00433BCE">
            <w:pPr>
              <w:rPr>
                <w:b/>
                <w:sz w:val="24"/>
              </w:rPr>
            </w:pPr>
            <w:r w:rsidRPr="00A678BC">
              <w:rPr>
                <w:b/>
                <w:sz w:val="24"/>
              </w:rPr>
              <w:t>Pasos que debe llevar a cabo el particular para su realización:</w:t>
            </w:r>
          </w:p>
        </w:tc>
      </w:tr>
      <w:tr w:rsidR="00DD6298" w:rsidTr="00A678BC">
        <w:tc>
          <w:tcPr>
            <w:tcW w:w="10632" w:type="dxa"/>
            <w:gridSpan w:val="2"/>
          </w:tcPr>
          <w:p w:rsidR="00DD6298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 xml:space="preserve"> Presentar su solicitud de ejercicio de derechos ARCO vía Plataforma Nacional de Transparencia, correo electrónico, por escrito o de manera verbal (en este caso se levanta comparecencia)</w:t>
            </w:r>
          </w:p>
          <w:p w:rsidR="00A678BC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Se analiza la competencia o improcedencia</w:t>
            </w:r>
          </w:p>
          <w:p w:rsidR="00A678BC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Se comprueba que cumpla con los requisitos de Ley, y en su defecto se hace la prevención correspondiente al particular.</w:t>
            </w:r>
          </w:p>
          <w:p w:rsidR="00A678BC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Se envían oficios a las unidades administrativas del Municipio, que hayan recabado los datos personales del particular.</w:t>
            </w:r>
          </w:p>
          <w:p w:rsidR="00A678BC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Las unidades administrativas remiten la respuesta a la Dirección de Transparencia, de manera fundada y motivada, allegando en su caso los documentos que contengan los datos personales del particular, o en su caso, solicitan al Comité de Transparencia la declaración de inexistencia, o negativa del ejercicio de los derechos ARCO, según corresponda.</w:t>
            </w:r>
          </w:p>
          <w:p w:rsidR="00A678BC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En caso de declaración de inexistencia, o negativa del ejercicio de los derechos ARCO, se turnará al Comité de Transparencia a efectos de que confirme, modifique o revoque la declaratoria.</w:t>
            </w:r>
          </w:p>
          <w:p w:rsidR="00A678BC" w:rsidRPr="00A678BC" w:rsidRDefault="00A678BC" w:rsidP="00A678BC">
            <w:pPr>
              <w:pStyle w:val="Prrafodelista"/>
              <w:numPr>
                <w:ilvl w:val="0"/>
                <w:numId w:val="2"/>
              </w:numPr>
              <w:tabs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Se emite la resolución de Acceso, Rectificación, Cancelación, Oposición o Portabilidad de datos personales.</w:t>
            </w:r>
          </w:p>
        </w:tc>
      </w:tr>
      <w:tr w:rsidR="00A678BC" w:rsidTr="00A678BC">
        <w:tc>
          <w:tcPr>
            <w:tcW w:w="9356" w:type="dxa"/>
          </w:tcPr>
          <w:p w:rsidR="00A678BC" w:rsidRPr="00A678BC" w:rsidRDefault="00A678BC" w:rsidP="00433BCE">
            <w:pPr>
              <w:rPr>
                <w:b/>
                <w:sz w:val="24"/>
              </w:rPr>
            </w:pPr>
            <w:r w:rsidRPr="00A678BC">
              <w:rPr>
                <w:b/>
                <w:sz w:val="24"/>
              </w:rPr>
              <w:t xml:space="preserve">Si requiere firma, validación, certificación, autorización o </w:t>
            </w:r>
            <w:proofErr w:type="spellStart"/>
            <w:r w:rsidRPr="00A678BC">
              <w:rPr>
                <w:b/>
                <w:sz w:val="24"/>
              </w:rPr>
              <w:t>VoBo</w:t>
            </w:r>
            <w:proofErr w:type="spellEnd"/>
            <w:r w:rsidRPr="00A678BC">
              <w:rPr>
                <w:b/>
                <w:sz w:val="24"/>
              </w:rPr>
              <w:t xml:space="preserve"> de un tercero, señalar persona/empresa que lo emite:</w:t>
            </w:r>
          </w:p>
        </w:tc>
        <w:tc>
          <w:tcPr>
            <w:tcW w:w="1276" w:type="dxa"/>
          </w:tcPr>
          <w:p w:rsidR="00A678BC" w:rsidRPr="00A678BC" w:rsidRDefault="00A678BC" w:rsidP="00433BCE">
            <w:pPr>
              <w:rPr>
                <w:sz w:val="24"/>
              </w:rPr>
            </w:pPr>
            <w:r w:rsidRPr="00A678BC">
              <w:rPr>
                <w:sz w:val="24"/>
              </w:rPr>
              <w:t>NO</w:t>
            </w:r>
          </w:p>
        </w:tc>
      </w:tr>
      <w:tr w:rsidR="00A678BC" w:rsidTr="00A678BC">
        <w:tc>
          <w:tcPr>
            <w:tcW w:w="9356" w:type="dxa"/>
          </w:tcPr>
          <w:p w:rsidR="00A678BC" w:rsidRPr="00A678BC" w:rsidRDefault="00A678BC" w:rsidP="00433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Este trámite requiere inspección, verificación o visita domiciliaria:</w:t>
            </w:r>
          </w:p>
        </w:tc>
        <w:tc>
          <w:tcPr>
            <w:tcW w:w="1276" w:type="dxa"/>
          </w:tcPr>
          <w:p w:rsidR="00A678BC" w:rsidRPr="00A678BC" w:rsidRDefault="00A678BC" w:rsidP="00433BCE">
            <w:pPr>
              <w:rPr>
                <w:sz w:val="24"/>
              </w:rPr>
            </w:pPr>
            <w:r w:rsidRPr="00A678BC">
              <w:rPr>
                <w:sz w:val="24"/>
              </w:rPr>
              <w:t>NO</w:t>
            </w:r>
          </w:p>
        </w:tc>
      </w:tr>
      <w:tr w:rsidR="00A678BC" w:rsidTr="00A678BC">
        <w:tc>
          <w:tcPr>
            <w:tcW w:w="9356" w:type="dxa"/>
          </w:tcPr>
          <w:p w:rsidR="00A678BC" w:rsidRPr="00A678BC" w:rsidRDefault="00A678BC" w:rsidP="00433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Indicar la información que deberá conservar para fines de acreditación, inspección y verificación:</w:t>
            </w:r>
          </w:p>
        </w:tc>
        <w:tc>
          <w:tcPr>
            <w:tcW w:w="1276" w:type="dxa"/>
          </w:tcPr>
          <w:p w:rsidR="00A678BC" w:rsidRPr="00A678BC" w:rsidRDefault="00A678BC" w:rsidP="00433BCE">
            <w:pPr>
              <w:rPr>
                <w:sz w:val="24"/>
              </w:rPr>
            </w:pPr>
            <w:r w:rsidRPr="00A678BC">
              <w:rPr>
                <w:sz w:val="24"/>
              </w:rPr>
              <w:t>NO</w:t>
            </w:r>
          </w:p>
        </w:tc>
      </w:tr>
    </w:tbl>
    <w:p w:rsidR="00DD6298" w:rsidRPr="00A678BC" w:rsidRDefault="00DD6298" w:rsidP="00433BCE">
      <w:pPr>
        <w:rPr>
          <w:b/>
          <w:sz w:val="2"/>
        </w:rPr>
      </w:pPr>
    </w:p>
    <w:p w:rsidR="00A678BC" w:rsidRDefault="00A678BC" w:rsidP="00433BCE">
      <w:pPr>
        <w:rPr>
          <w:b/>
          <w:sz w:val="28"/>
        </w:rPr>
      </w:pPr>
      <w:r>
        <w:rPr>
          <w:b/>
          <w:sz w:val="28"/>
        </w:rPr>
        <w:t>Costos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A678BC" w:rsidTr="00B620FA">
        <w:tc>
          <w:tcPr>
            <w:tcW w:w="4679" w:type="dxa"/>
          </w:tcPr>
          <w:p w:rsidR="00A678BC" w:rsidRPr="00B620FA" w:rsidRDefault="00B620FA" w:rsidP="00433BCE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lastRenderedPageBreak/>
              <w:t>Monto:</w:t>
            </w:r>
          </w:p>
        </w:tc>
        <w:tc>
          <w:tcPr>
            <w:tcW w:w="5953" w:type="dxa"/>
          </w:tcPr>
          <w:p w:rsidR="00A678BC" w:rsidRPr="00B620FA" w:rsidRDefault="00FC32EC" w:rsidP="00FC32EC">
            <w:pPr>
              <w:rPr>
                <w:sz w:val="24"/>
              </w:rPr>
            </w:pPr>
            <w:r>
              <w:rPr>
                <w:sz w:val="24"/>
              </w:rPr>
              <w:t>Es gratuito, solo podrá realizarse cobros para recuperar los costos de reproducción, certificación o envío</w:t>
            </w:r>
            <w:bookmarkStart w:id="0" w:name="_GoBack"/>
            <w:bookmarkEnd w:id="0"/>
            <w:r>
              <w:rPr>
                <w:sz w:val="24"/>
              </w:rPr>
              <w:t xml:space="preserve">, acorde a lo dispuesto en </w:t>
            </w:r>
            <w:r w:rsidR="00B620FA">
              <w:rPr>
                <w:sz w:val="24"/>
              </w:rPr>
              <w:t>la Ley de materia</w:t>
            </w:r>
          </w:p>
        </w:tc>
      </w:tr>
      <w:tr w:rsidR="00A678BC" w:rsidTr="00B620FA">
        <w:tc>
          <w:tcPr>
            <w:tcW w:w="4679" w:type="dxa"/>
          </w:tcPr>
          <w:p w:rsidR="00A678BC" w:rsidRPr="00B620FA" w:rsidRDefault="00B620FA" w:rsidP="00433BCE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Fundamento Jurídico:</w:t>
            </w:r>
          </w:p>
        </w:tc>
        <w:tc>
          <w:tcPr>
            <w:tcW w:w="5953" w:type="dxa"/>
          </w:tcPr>
          <w:p w:rsidR="00A678BC" w:rsidRPr="00B620FA" w:rsidRDefault="00B620FA" w:rsidP="00433BCE">
            <w:pPr>
              <w:rPr>
                <w:sz w:val="24"/>
              </w:rPr>
            </w:pPr>
            <w:r>
              <w:rPr>
                <w:sz w:val="24"/>
              </w:rPr>
              <w:t>Artículo 61 de la Ley de Protección de Datos Personales en Posesión de Sujetos Obligados del Estado de Nuevo León</w:t>
            </w:r>
          </w:p>
        </w:tc>
      </w:tr>
      <w:tr w:rsidR="00A678BC" w:rsidTr="00B620FA">
        <w:tc>
          <w:tcPr>
            <w:tcW w:w="4679" w:type="dxa"/>
          </w:tcPr>
          <w:p w:rsidR="00A678BC" w:rsidRPr="00B620FA" w:rsidRDefault="00B620FA" w:rsidP="00433BCE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¿En dónde puedo realizar el pago?</w:t>
            </w:r>
          </w:p>
        </w:tc>
        <w:tc>
          <w:tcPr>
            <w:tcW w:w="5953" w:type="dxa"/>
          </w:tcPr>
          <w:p w:rsidR="00A678BC" w:rsidRPr="00B620FA" w:rsidRDefault="00B620FA" w:rsidP="00433BCE">
            <w:pPr>
              <w:rPr>
                <w:sz w:val="24"/>
              </w:rPr>
            </w:pPr>
            <w:r>
              <w:rPr>
                <w:sz w:val="24"/>
              </w:rPr>
              <w:t>Tesorería Municipal</w:t>
            </w:r>
          </w:p>
        </w:tc>
      </w:tr>
      <w:tr w:rsidR="00A678BC" w:rsidTr="00B620FA">
        <w:tc>
          <w:tcPr>
            <w:tcW w:w="4679" w:type="dxa"/>
          </w:tcPr>
          <w:p w:rsidR="00A678BC" w:rsidRPr="00B620FA" w:rsidRDefault="00B620FA" w:rsidP="00433BCE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Descripción del medio de pago:</w:t>
            </w:r>
          </w:p>
        </w:tc>
        <w:tc>
          <w:tcPr>
            <w:tcW w:w="5953" w:type="dxa"/>
          </w:tcPr>
          <w:p w:rsidR="00A678BC" w:rsidRPr="00B620FA" w:rsidRDefault="00B620FA" w:rsidP="00433BCE">
            <w:pPr>
              <w:rPr>
                <w:sz w:val="24"/>
              </w:rPr>
            </w:pPr>
            <w:r>
              <w:rPr>
                <w:sz w:val="24"/>
              </w:rPr>
              <w:t>En efectivo o a través de medios electrónicos</w:t>
            </w:r>
          </w:p>
        </w:tc>
      </w:tr>
      <w:tr w:rsidR="00A678BC" w:rsidTr="00B620FA">
        <w:tc>
          <w:tcPr>
            <w:tcW w:w="4679" w:type="dxa"/>
          </w:tcPr>
          <w:p w:rsidR="00A678BC" w:rsidRPr="00B620FA" w:rsidRDefault="00B620FA" w:rsidP="00433BCE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Etapa del trámite o servicio en que se realiza o se puede realizar el pago:</w:t>
            </w:r>
          </w:p>
        </w:tc>
        <w:tc>
          <w:tcPr>
            <w:tcW w:w="5953" w:type="dxa"/>
          </w:tcPr>
          <w:p w:rsidR="00A678BC" w:rsidRPr="00B620FA" w:rsidRDefault="00B620FA" w:rsidP="00433BCE">
            <w:pPr>
              <w:rPr>
                <w:sz w:val="24"/>
              </w:rPr>
            </w:pPr>
            <w:r>
              <w:rPr>
                <w:sz w:val="24"/>
              </w:rPr>
              <w:t>Posterior a la notificación de la resolución</w:t>
            </w:r>
          </w:p>
        </w:tc>
      </w:tr>
    </w:tbl>
    <w:p w:rsidR="00A678BC" w:rsidRPr="00B620FA" w:rsidRDefault="00A678BC" w:rsidP="00433BCE">
      <w:pPr>
        <w:rPr>
          <w:b/>
          <w:sz w:val="2"/>
        </w:rPr>
      </w:pPr>
    </w:p>
    <w:p w:rsidR="00B620FA" w:rsidRDefault="00B620FA" w:rsidP="00433BCE">
      <w:pPr>
        <w:rPr>
          <w:b/>
          <w:sz w:val="28"/>
        </w:rPr>
      </w:pPr>
      <w:r>
        <w:rPr>
          <w:b/>
          <w:sz w:val="28"/>
        </w:rPr>
        <w:t>Plazos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724"/>
        <w:gridCol w:w="4081"/>
        <w:gridCol w:w="3827"/>
      </w:tblGrid>
      <w:tr w:rsidR="00B620FA" w:rsidTr="00B620FA">
        <w:tc>
          <w:tcPr>
            <w:tcW w:w="6805" w:type="dxa"/>
            <w:gridSpan w:val="2"/>
          </w:tcPr>
          <w:p w:rsidR="00B620FA" w:rsidRPr="00B620FA" w:rsidRDefault="00B620FA" w:rsidP="00B620FA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Tiempo que tiene la dependencia para resolver:</w:t>
            </w:r>
          </w:p>
        </w:tc>
        <w:tc>
          <w:tcPr>
            <w:tcW w:w="3827" w:type="dxa"/>
          </w:tcPr>
          <w:p w:rsidR="00B620FA" w:rsidRPr="00B620FA" w:rsidRDefault="00B620FA" w:rsidP="00B620FA">
            <w:pPr>
              <w:rPr>
                <w:sz w:val="24"/>
              </w:rPr>
            </w:pPr>
            <w:r w:rsidRPr="00B620FA">
              <w:rPr>
                <w:sz w:val="24"/>
              </w:rPr>
              <w:t>20- veinte días hábiles</w:t>
            </w:r>
          </w:p>
        </w:tc>
      </w:tr>
      <w:tr w:rsidR="00B620FA" w:rsidTr="00B620FA">
        <w:tc>
          <w:tcPr>
            <w:tcW w:w="6805" w:type="dxa"/>
            <w:gridSpan w:val="2"/>
          </w:tcPr>
          <w:p w:rsidR="00B620FA" w:rsidRPr="00B620FA" w:rsidRDefault="00B620FA" w:rsidP="00B620FA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Plazo que tiene la Dependencia para prevenir:</w:t>
            </w:r>
          </w:p>
        </w:tc>
        <w:tc>
          <w:tcPr>
            <w:tcW w:w="3827" w:type="dxa"/>
          </w:tcPr>
          <w:p w:rsidR="00B620FA" w:rsidRPr="00B620FA" w:rsidRDefault="00B620FA" w:rsidP="00B620FA">
            <w:pPr>
              <w:rPr>
                <w:sz w:val="24"/>
              </w:rPr>
            </w:pPr>
            <w:r w:rsidRPr="00B620FA">
              <w:rPr>
                <w:sz w:val="24"/>
              </w:rPr>
              <w:t>05- cinco días hábiles</w:t>
            </w:r>
          </w:p>
        </w:tc>
      </w:tr>
      <w:tr w:rsidR="00B620FA" w:rsidTr="00B620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724" w:type="dxa"/>
          </w:tcPr>
          <w:p w:rsidR="00B620FA" w:rsidRPr="00B620FA" w:rsidRDefault="00B620FA" w:rsidP="00B620FA">
            <w:pPr>
              <w:rPr>
                <w:b/>
                <w:sz w:val="24"/>
              </w:rPr>
            </w:pPr>
            <w:r w:rsidRPr="00B620FA">
              <w:rPr>
                <w:b/>
                <w:sz w:val="24"/>
              </w:rPr>
              <w:t>Fundamento Jurídico:</w:t>
            </w:r>
          </w:p>
        </w:tc>
        <w:tc>
          <w:tcPr>
            <w:tcW w:w="7908" w:type="dxa"/>
            <w:gridSpan w:val="2"/>
          </w:tcPr>
          <w:p w:rsidR="00B620FA" w:rsidRPr="00B620FA" w:rsidRDefault="00B620FA" w:rsidP="00B620FA">
            <w:pPr>
              <w:rPr>
                <w:sz w:val="24"/>
              </w:rPr>
            </w:pPr>
            <w:r w:rsidRPr="00B620FA">
              <w:rPr>
                <w:sz w:val="24"/>
              </w:rPr>
              <w:t>Artículo 62 y 63 de la Ley de Protección de Datos Personales en Posesión de Sujetos Obligados del Estado de Nuevo León.</w:t>
            </w:r>
          </w:p>
        </w:tc>
      </w:tr>
    </w:tbl>
    <w:p w:rsidR="00B620FA" w:rsidRDefault="00B620FA" w:rsidP="00433BCE">
      <w:pPr>
        <w:rPr>
          <w:b/>
          <w:sz w:val="28"/>
        </w:rPr>
      </w:pPr>
    </w:p>
    <w:p w:rsidR="00B620FA" w:rsidRDefault="00B620FA" w:rsidP="00433BCE">
      <w:pPr>
        <w:rPr>
          <w:b/>
          <w:sz w:val="28"/>
        </w:rPr>
      </w:pPr>
    </w:p>
    <w:p w:rsidR="00A164F5" w:rsidRDefault="00A164F5" w:rsidP="00433BCE">
      <w:pPr>
        <w:rPr>
          <w:b/>
          <w:sz w:val="28"/>
        </w:rPr>
      </w:pPr>
      <w:r>
        <w:rPr>
          <w:b/>
          <w:sz w:val="28"/>
        </w:rPr>
        <w:t xml:space="preserve">Vigencia de la resolución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A164F5" w:rsidTr="00A164F5">
        <w:tc>
          <w:tcPr>
            <w:tcW w:w="3119" w:type="dxa"/>
          </w:tcPr>
          <w:p w:rsidR="00A164F5" w:rsidRPr="00A164F5" w:rsidRDefault="00A164F5" w:rsidP="00433BCE">
            <w:pPr>
              <w:rPr>
                <w:b/>
                <w:sz w:val="24"/>
              </w:rPr>
            </w:pPr>
            <w:r w:rsidRPr="00A164F5">
              <w:rPr>
                <w:b/>
                <w:sz w:val="24"/>
              </w:rPr>
              <w:t>Vigencia:</w:t>
            </w:r>
          </w:p>
        </w:tc>
        <w:tc>
          <w:tcPr>
            <w:tcW w:w="7513" w:type="dxa"/>
          </w:tcPr>
          <w:p w:rsidR="00A164F5" w:rsidRPr="00A164F5" w:rsidRDefault="00A164F5" w:rsidP="00433BCE">
            <w:pPr>
              <w:rPr>
                <w:sz w:val="24"/>
              </w:rPr>
            </w:pPr>
            <w:r w:rsidRPr="00A164F5">
              <w:rPr>
                <w:sz w:val="24"/>
              </w:rPr>
              <w:t>15- quince días</w:t>
            </w:r>
          </w:p>
        </w:tc>
      </w:tr>
      <w:tr w:rsidR="00A164F5" w:rsidTr="00A164F5">
        <w:tc>
          <w:tcPr>
            <w:tcW w:w="3119" w:type="dxa"/>
          </w:tcPr>
          <w:p w:rsidR="00A164F5" w:rsidRPr="00A164F5" w:rsidRDefault="00A164F5" w:rsidP="00433BCE">
            <w:pPr>
              <w:rPr>
                <w:b/>
                <w:sz w:val="24"/>
              </w:rPr>
            </w:pPr>
            <w:r w:rsidRPr="00A164F5">
              <w:rPr>
                <w:b/>
                <w:sz w:val="24"/>
              </w:rPr>
              <w:t>Observaciones:</w:t>
            </w:r>
          </w:p>
        </w:tc>
        <w:tc>
          <w:tcPr>
            <w:tcW w:w="7513" w:type="dxa"/>
          </w:tcPr>
          <w:p w:rsidR="00A164F5" w:rsidRPr="00A164F5" w:rsidRDefault="00A164F5" w:rsidP="00433BCE">
            <w:pPr>
              <w:rPr>
                <w:sz w:val="24"/>
              </w:rPr>
            </w:pPr>
            <w:r w:rsidRPr="00A164F5">
              <w:rPr>
                <w:sz w:val="24"/>
              </w:rPr>
              <w:t>En caso de que el ejercicio de los derechos ARCO representen algún costo, previo al cumplimiento de la resolución deberá cubrir los mismos</w:t>
            </w:r>
          </w:p>
        </w:tc>
      </w:tr>
      <w:tr w:rsidR="00A164F5" w:rsidTr="00A164F5">
        <w:tc>
          <w:tcPr>
            <w:tcW w:w="3119" w:type="dxa"/>
          </w:tcPr>
          <w:p w:rsidR="00A164F5" w:rsidRPr="00A164F5" w:rsidRDefault="00A164F5" w:rsidP="00433BCE">
            <w:pPr>
              <w:rPr>
                <w:b/>
                <w:sz w:val="24"/>
              </w:rPr>
            </w:pPr>
            <w:r w:rsidRPr="00A164F5">
              <w:rPr>
                <w:b/>
                <w:sz w:val="24"/>
              </w:rPr>
              <w:t>Fundamento Jurídico:</w:t>
            </w:r>
          </w:p>
        </w:tc>
        <w:tc>
          <w:tcPr>
            <w:tcW w:w="7513" w:type="dxa"/>
          </w:tcPr>
          <w:p w:rsidR="00A164F5" w:rsidRPr="00A164F5" w:rsidRDefault="00A164F5" w:rsidP="00433BCE">
            <w:pPr>
              <w:rPr>
                <w:sz w:val="24"/>
              </w:rPr>
            </w:pPr>
            <w:r w:rsidRPr="00A164F5">
              <w:rPr>
                <w:sz w:val="24"/>
              </w:rPr>
              <w:t>Artículo 61 de la Ley de Protección de Datos Personales en Posesión de Sujetos Obligados del Estado de Nuevo León.</w:t>
            </w:r>
          </w:p>
        </w:tc>
      </w:tr>
    </w:tbl>
    <w:p w:rsidR="00A164F5" w:rsidRPr="00A164F5" w:rsidRDefault="00A164F5" w:rsidP="00433BCE">
      <w:pPr>
        <w:rPr>
          <w:b/>
          <w:sz w:val="2"/>
        </w:rPr>
      </w:pPr>
    </w:p>
    <w:p w:rsidR="00A164F5" w:rsidRDefault="00A164F5" w:rsidP="00433BCE">
      <w:pPr>
        <w:rPr>
          <w:b/>
          <w:sz w:val="28"/>
        </w:rPr>
      </w:pPr>
      <w:r>
        <w:rPr>
          <w:b/>
          <w:sz w:val="28"/>
        </w:rPr>
        <w:t>Información adicional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139"/>
        <w:gridCol w:w="7493"/>
      </w:tblGrid>
      <w:tr w:rsidR="00A164F5" w:rsidTr="00A164F5">
        <w:tc>
          <w:tcPr>
            <w:tcW w:w="3139" w:type="dxa"/>
          </w:tcPr>
          <w:p w:rsidR="00A164F5" w:rsidRPr="00A164F5" w:rsidRDefault="00A164F5" w:rsidP="00433BCE">
            <w:pPr>
              <w:rPr>
                <w:b/>
                <w:sz w:val="24"/>
              </w:rPr>
            </w:pPr>
            <w:r w:rsidRPr="00A164F5">
              <w:rPr>
                <w:b/>
                <w:sz w:val="24"/>
              </w:rPr>
              <w:t>Información que sea útil para que el interesado realice el trámite:</w:t>
            </w:r>
          </w:p>
        </w:tc>
        <w:tc>
          <w:tcPr>
            <w:tcW w:w="7493" w:type="dxa"/>
          </w:tcPr>
          <w:p w:rsidR="00A164F5" w:rsidRPr="00A164F5" w:rsidRDefault="00A164F5" w:rsidP="00433BCE">
            <w:pPr>
              <w:rPr>
                <w:sz w:val="24"/>
              </w:rPr>
            </w:pPr>
            <w:r>
              <w:rPr>
                <w:sz w:val="24"/>
              </w:rPr>
              <w:t>Contra la negativa de dar trámite a toda solicitud para el ejercicio de los derechos arco o por falta de respuesta del responsable, procederá la interposición del recurso de revisión a que se refiere el artículo 108 de la Ley de Protección de Datos Personales en Posesión de Sujetos Obligados del Estado de Nuevo León.</w:t>
            </w:r>
          </w:p>
        </w:tc>
      </w:tr>
    </w:tbl>
    <w:p w:rsidR="00A164F5" w:rsidRDefault="00A164F5" w:rsidP="00433BCE">
      <w:pPr>
        <w:rPr>
          <w:b/>
          <w:sz w:val="28"/>
        </w:rPr>
      </w:pPr>
    </w:p>
    <w:p w:rsidR="00A164F5" w:rsidRDefault="00A164F5" w:rsidP="00433BCE">
      <w:pPr>
        <w:rPr>
          <w:b/>
          <w:sz w:val="28"/>
        </w:rPr>
      </w:pPr>
      <w:r>
        <w:rPr>
          <w:b/>
          <w:sz w:val="28"/>
        </w:rPr>
        <w:lastRenderedPageBreak/>
        <w:t>Datos adicionales de la Unidad Administrativa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750"/>
        <w:gridCol w:w="1644"/>
        <w:gridCol w:w="3827"/>
      </w:tblGrid>
      <w:tr w:rsidR="00A164F5" w:rsidTr="00A164F5">
        <w:tc>
          <w:tcPr>
            <w:tcW w:w="2411" w:type="dxa"/>
          </w:tcPr>
          <w:p w:rsidR="00A164F5" w:rsidRPr="00A164F5" w:rsidRDefault="00A164F5" w:rsidP="00433BCE">
            <w:pPr>
              <w:rPr>
                <w:b/>
                <w:sz w:val="24"/>
                <w:szCs w:val="24"/>
              </w:rPr>
            </w:pPr>
            <w:r w:rsidRPr="00A164F5">
              <w:rPr>
                <w:b/>
                <w:sz w:val="24"/>
                <w:szCs w:val="24"/>
              </w:rPr>
              <w:t>Correo:</w:t>
            </w:r>
          </w:p>
        </w:tc>
        <w:tc>
          <w:tcPr>
            <w:tcW w:w="8221" w:type="dxa"/>
            <w:gridSpan w:val="3"/>
          </w:tcPr>
          <w:p w:rsidR="00A164F5" w:rsidRPr="00A164F5" w:rsidRDefault="00FB010E" w:rsidP="00433BCE">
            <w:pPr>
              <w:rPr>
                <w:b/>
                <w:sz w:val="24"/>
                <w:szCs w:val="24"/>
              </w:rPr>
            </w:pPr>
            <w:hyperlink r:id="rId8" w:history="1">
              <w:r w:rsidR="00A164F5" w:rsidRPr="00A164F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transparencia@sanicolas.gob.mx</w:t>
              </w:r>
            </w:hyperlink>
          </w:p>
        </w:tc>
      </w:tr>
      <w:tr w:rsidR="00A164F5" w:rsidTr="00A164F5">
        <w:tc>
          <w:tcPr>
            <w:tcW w:w="2411" w:type="dxa"/>
          </w:tcPr>
          <w:p w:rsidR="00A164F5" w:rsidRPr="00A164F5" w:rsidRDefault="00A164F5" w:rsidP="00433BCE">
            <w:pPr>
              <w:rPr>
                <w:b/>
                <w:sz w:val="24"/>
                <w:szCs w:val="24"/>
              </w:rPr>
            </w:pPr>
            <w:r w:rsidRPr="00A164F5">
              <w:rPr>
                <w:b/>
                <w:sz w:val="24"/>
                <w:szCs w:val="24"/>
              </w:rPr>
              <w:t xml:space="preserve">Teléfono: </w:t>
            </w:r>
          </w:p>
        </w:tc>
        <w:tc>
          <w:tcPr>
            <w:tcW w:w="2750" w:type="dxa"/>
          </w:tcPr>
          <w:p w:rsidR="00A164F5" w:rsidRPr="00A164F5" w:rsidRDefault="00A164F5" w:rsidP="00433BCE">
            <w:pPr>
              <w:rPr>
                <w:sz w:val="24"/>
                <w:szCs w:val="24"/>
              </w:rPr>
            </w:pPr>
            <w:r w:rsidRPr="00A164F5">
              <w:rPr>
                <w:sz w:val="24"/>
                <w:szCs w:val="24"/>
              </w:rPr>
              <w:t>81-81581341</w:t>
            </w:r>
          </w:p>
        </w:tc>
        <w:tc>
          <w:tcPr>
            <w:tcW w:w="1644" w:type="dxa"/>
          </w:tcPr>
          <w:p w:rsidR="00A164F5" w:rsidRPr="00A164F5" w:rsidRDefault="00A164F5" w:rsidP="00A164F5">
            <w:pPr>
              <w:rPr>
                <w:b/>
                <w:sz w:val="24"/>
                <w:szCs w:val="24"/>
              </w:rPr>
            </w:pPr>
            <w:r w:rsidRPr="00A164F5">
              <w:rPr>
                <w:b/>
                <w:sz w:val="24"/>
                <w:szCs w:val="24"/>
              </w:rPr>
              <w:t>Extensión:</w:t>
            </w:r>
          </w:p>
        </w:tc>
        <w:tc>
          <w:tcPr>
            <w:tcW w:w="3827" w:type="dxa"/>
          </w:tcPr>
          <w:p w:rsidR="00A164F5" w:rsidRPr="00A164F5" w:rsidRDefault="00A164F5" w:rsidP="00A164F5">
            <w:pPr>
              <w:rPr>
                <w:sz w:val="24"/>
                <w:szCs w:val="24"/>
              </w:rPr>
            </w:pPr>
            <w:r w:rsidRPr="00A164F5">
              <w:rPr>
                <w:sz w:val="24"/>
                <w:szCs w:val="24"/>
              </w:rPr>
              <w:t>3405</w:t>
            </w:r>
          </w:p>
        </w:tc>
      </w:tr>
    </w:tbl>
    <w:p w:rsidR="00A164F5" w:rsidRPr="00DD6298" w:rsidRDefault="00A164F5" w:rsidP="00433BCE">
      <w:pPr>
        <w:rPr>
          <w:b/>
          <w:sz w:val="28"/>
        </w:rPr>
      </w:pPr>
    </w:p>
    <w:sectPr w:rsidR="00A164F5" w:rsidRPr="00DD6298" w:rsidSect="00FC32EC">
      <w:headerReference w:type="default" r:id="rId9"/>
      <w:footerReference w:type="default" r:id="rId10"/>
      <w:pgSz w:w="12240" w:h="15840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0E" w:rsidRDefault="00FB010E" w:rsidP="00B620FA">
      <w:pPr>
        <w:spacing w:after="0" w:line="240" w:lineRule="auto"/>
      </w:pPr>
      <w:r>
        <w:separator/>
      </w:r>
    </w:p>
  </w:endnote>
  <w:endnote w:type="continuationSeparator" w:id="0">
    <w:p w:rsidR="00FB010E" w:rsidRDefault="00FB010E" w:rsidP="00B6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FA" w:rsidRDefault="00B620F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B1D54E" wp14:editId="4150BEBE">
          <wp:simplePos x="0" y="0"/>
          <wp:positionH relativeFrom="column">
            <wp:posOffset>-494167</wp:posOffset>
          </wp:positionH>
          <wp:positionV relativeFrom="paragraph">
            <wp:posOffset>-370171</wp:posOffset>
          </wp:positionV>
          <wp:extent cx="7429500" cy="1727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-766754</wp:posOffset>
              </wp:positionH>
              <wp:positionV relativeFrom="paragraph">
                <wp:posOffset>-203200</wp:posOffset>
              </wp:positionV>
              <wp:extent cx="2430162" cy="805249"/>
              <wp:effectExtent l="0" t="0" r="27305" b="1397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162" cy="8052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0FA" w:rsidRPr="00B620FA" w:rsidRDefault="00B620FA" w:rsidP="00B620FA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  <w:szCs w:val="18"/>
                            </w:rPr>
                          </w:pPr>
                          <w:r w:rsidRPr="00B620FA">
                            <w:rPr>
                              <w:rFonts w:ascii="Arial" w:hAnsi="Arial" w:cs="Arial"/>
                              <w:color w:val="002060"/>
                              <w:sz w:val="16"/>
                              <w:szCs w:val="18"/>
                            </w:rPr>
                            <w:t xml:space="preserve">Arturo B. de la Garza No. 1600 Colonia Valle Dorado, San Nicolás de los Garza, Nuevo León. Tels. 81581341 </w:t>
                          </w:r>
                        </w:p>
                        <w:p w:rsidR="00B620FA" w:rsidRPr="00B620FA" w:rsidRDefault="00B620FA" w:rsidP="00B620FA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  <w:szCs w:val="18"/>
                            </w:rPr>
                          </w:pPr>
                          <w:r w:rsidRPr="00B620FA">
                            <w:rPr>
                              <w:noProof/>
                              <w:sz w:val="20"/>
                              <w:lang w:eastAsia="es-MX"/>
                            </w:rPr>
                            <w:drawing>
                              <wp:inline distT="0" distB="0" distL="0" distR="0" wp14:anchorId="0337AC0C" wp14:editId="09CFEA01">
                                <wp:extent cx="228600" cy="228600"/>
                                <wp:effectExtent l="0" t="0" r="0" b="0"/>
                                <wp:docPr id="3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620FA" w:rsidRDefault="00B620FA" w:rsidP="00B620FA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:rsidR="00B620FA" w:rsidRDefault="00B620FA" w:rsidP="00B620FA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:rsidR="00B620FA" w:rsidRDefault="00FB010E" w:rsidP="00B620FA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620FA" w:rsidRPr="00B847CA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transparencia@sanicolas.gob.mx</w:t>
                            </w:r>
                          </w:hyperlink>
                        </w:p>
                        <w:p w:rsidR="00B620FA" w:rsidRDefault="00B620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0.35pt;margin-top:-16pt;width:191.3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" fillcolor="white [3201]" strokecolor="white [3212]" strokeweight=".5pt">
              <v:textbox>
                <w:txbxContent>
                  <w:p w:rsidR="00B620FA" w:rsidRPr="00B620FA" w:rsidRDefault="00B620FA" w:rsidP="00B620FA">
                    <w:pPr>
                      <w:rPr>
                        <w:rFonts w:ascii="Arial" w:hAnsi="Arial" w:cs="Arial"/>
                        <w:color w:val="002060"/>
                        <w:sz w:val="16"/>
                        <w:szCs w:val="18"/>
                      </w:rPr>
                    </w:pPr>
                    <w:r w:rsidRPr="00B620FA">
                      <w:rPr>
                        <w:rFonts w:ascii="Arial" w:hAnsi="Arial" w:cs="Arial"/>
                        <w:color w:val="002060"/>
                        <w:sz w:val="16"/>
                        <w:szCs w:val="18"/>
                      </w:rPr>
                      <w:t xml:space="preserve">Arturo B. de la Garza No. 1600 Colonia Valle Dorado, San Nicolás de los Garza, Nuevo León. Tels. 81581341 </w:t>
                    </w:r>
                  </w:p>
                  <w:p w:rsidR="00B620FA" w:rsidRPr="00B620FA" w:rsidRDefault="00B620FA" w:rsidP="00B620FA">
                    <w:pPr>
                      <w:rPr>
                        <w:rFonts w:ascii="Arial" w:hAnsi="Arial" w:cs="Arial"/>
                        <w:color w:val="002060"/>
                        <w:sz w:val="16"/>
                        <w:szCs w:val="18"/>
                      </w:rPr>
                    </w:pPr>
                    <w:r w:rsidRPr="00B620FA">
                      <w:rPr>
                        <w:noProof/>
                        <w:sz w:val="20"/>
                        <w:lang w:eastAsia="es-MX"/>
                      </w:rPr>
                      <w:drawing>
                        <wp:inline distT="0" distB="0" distL="0" distR="0" wp14:anchorId="0337AC0C" wp14:editId="09CFEA01">
                          <wp:extent cx="228600" cy="228600"/>
                          <wp:effectExtent l="0" t="0" r="0" b="0"/>
                          <wp:docPr id="3" name="Imagen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20FA" w:rsidRDefault="00B620FA" w:rsidP="00B620FA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</w:p>
                  <w:p w:rsidR="00B620FA" w:rsidRDefault="00B620FA" w:rsidP="00B620FA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</w:p>
                  <w:p w:rsidR="00B620FA" w:rsidRDefault="00FB010E" w:rsidP="00B620FA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hyperlink r:id="rId4" w:history="1">
                      <w:r w:rsidR="00B620FA" w:rsidRPr="00B847CA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transparencia@sanicolas.gob.mx</w:t>
                      </w:r>
                    </w:hyperlink>
                  </w:p>
                  <w:p w:rsidR="00B620FA" w:rsidRDefault="00B620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0E" w:rsidRDefault="00FB010E" w:rsidP="00B620FA">
      <w:pPr>
        <w:spacing w:after="0" w:line="240" w:lineRule="auto"/>
      </w:pPr>
      <w:r>
        <w:separator/>
      </w:r>
    </w:p>
  </w:footnote>
  <w:footnote w:type="continuationSeparator" w:id="0">
    <w:p w:rsidR="00FB010E" w:rsidRDefault="00FB010E" w:rsidP="00B6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EC" w:rsidRPr="00FC32EC" w:rsidRDefault="00B620FA" w:rsidP="00FC32EC">
    <w:pPr>
      <w:pStyle w:val="Normal1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B10473" wp14:editId="2C04752A">
          <wp:simplePos x="0" y="0"/>
          <wp:positionH relativeFrom="column">
            <wp:posOffset>-461318</wp:posOffset>
          </wp:positionH>
          <wp:positionV relativeFrom="paragraph">
            <wp:posOffset>-264246</wp:posOffset>
          </wp:positionV>
          <wp:extent cx="2453640" cy="914400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1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2EC">
      <w:tab/>
    </w:r>
    <w:r w:rsidR="00FC32EC" w:rsidRPr="00FC32EC">
      <w:rPr>
        <w:rFonts w:ascii="Arial" w:hAnsi="Arial" w:cs="Arial"/>
        <w:b/>
        <w:sz w:val="20"/>
        <w:szCs w:val="20"/>
      </w:rPr>
      <w:t>CENTRO INTEGRAL DE TRANSPARENCIA Y</w:t>
    </w:r>
  </w:p>
  <w:p w:rsidR="00FC32EC" w:rsidRPr="00FC32EC" w:rsidRDefault="00FC32EC" w:rsidP="00FC32EC">
    <w:pPr>
      <w:spacing w:after="0" w:line="240" w:lineRule="auto"/>
      <w:jc w:val="right"/>
      <w:rPr>
        <w:rFonts w:ascii="Gotham" w:eastAsia="Calibri" w:hAnsi="Gotham" w:cs="Arial"/>
        <w:b/>
        <w:sz w:val="20"/>
        <w:szCs w:val="20"/>
        <w:lang w:eastAsia="es-MX"/>
      </w:rPr>
    </w:pPr>
    <w:r w:rsidRPr="00FC32EC">
      <w:rPr>
        <w:rFonts w:ascii="Arial" w:eastAsia="Calibri" w:hAnsi="Arial" w:cs="Arial"/>
        <w:b/>
        <w:sz w:val="20"/>
        <w:szCs w:val="20"/>
        <w:lang w:eastAsia="es-MX"/>
      </w:rPr>
      <w:t xml:space="preserve"> PROTECCION DE DATOS PERSONALES</w:t>
    </w:r>
  </w:p>
  <w:p w:rsidR="00FC32EC" w:rsidRPr="00FC32EC" w:rsidRDefault="00FC32EC" w:rsidP="00FC32EC">
    <w:pPr>
      <w:tabs>
        <w:tab w:val="center" w:pos="4419"/>
        <w:tab w:val="right" w:pos="8838"/>
      </w:tabs>
      <w:spacing w:after="0" w:line="240" w:lineRule="auto"/>
      <w:rPr>
        <w:rFonts w:eastAsiaTheme="minorEastAsia"/>
        <w:sz w:val="24"/>
        <w:szCs w:val="24"/>
        <w:lang w:val="es-ES_tradnl" w:eastAsia="es-ES"/>
      </w:rPr>
    </w:pPr>
  </w:p>
  <w:p w:rsidR="00B620FA" w:rsidRDefault="00B620FA" w:rsidP="00FC32EC">
    <w:pPr>
      <w:pStyle w:val="Encabezado"/>
      <w:tabs>
        <w:tab w:val="clear" w:pos="4419"/>
        <w:tab w:val="clear" w:pos="8838"/>
        <w:tab w:val="left" w:pos="6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966"/>
    <w:multiLevelType w:val="hybridMultilevel"/>
    <w:tmpl w:val="CDA6D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7B"/>
    <w:multiLevelType w:val="hybridMultilevel"/>
    <w:tmpl w:val="9828B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E"/>
    <w:rsid w:val="00185194"/>
    <w:rsid w:val="002A2848"/>
    <w:rsid w:val="00392EA3"/>
    <w:rsid w:val="00423F56"/>
    <w:rsid w:val="00433BCE"/>
    <w:rsid w:val="00A164F5"/>
    <w:rsid w:val="00A678BC"/>
    <w:rsid w:val="00B620FA"/>
    <w:rsid w:val="00BF602D"/>
    <w:rsid w:val="00DD6298"/>
    <w:rsid w:val="00E56EEE"/>
    <w:rsid w:val="00FB010E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BF62C-0239-4109-B86F-E7B46F6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D62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62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FA"/>
  </w:style>
  <w:style w:type="paragraph" w:styleId="Piedepgina">
    <w:name w:val="footer"/>
    <w:basedOn w:val="Normal"/>
    <w:link w:val="PiedepginaCar"/>
    <w:uiPriority w:val="99"/>
    <w:unhideWhenUsed/>
    <w:rsid w:val="00B62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FA"/>
  </w:style>
  <w:style w:type="paragraph" w:customStyle="1" w:styleId="Normal1">
    <w:name w:val="Normal1"/>
    <w:basedOn w:val="Normal"/>
    <w:rsid w:val="00FC32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sanicola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sanicolas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parencia@sanicolas.gob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transparencia@sanicola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leslie reyes aguirre</cp:lastModifiedBy>
  <cp:revision>2</cp:revision>
  <dcterms:created xsi:type="dcterms:W3CDTF">2024-02-28T18:11:00Z</dcterms:created>
  <dcterms:modified xsi:type="dcterms:W3CDTF">2024-02-28T19:32:00Z</dcterms:modified>
</cp:coreProperties>
</file>