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B17E8" w14:textId="77777777" w:rsidR="004C0735" w:rsidRPr="004C0735" w:rsidRDefault="004C0735" w:rsidP="008024D0">
      <w:pPr>
        <w:spacing w:line="360" w:lineRule="auto"/>
        <w:jc w:val="both"/>
        <w:rPr>
          <w:rFonts w:ascii="Arial" w:hAnsi="Arial" w:cs="Arial"/>
          <w:b/>
        </w:rPr>
      </w:pPr>
      <w:r w:rsidRPr="004C0735">
        <w:rPr>
          <w:rFonts w:ascii="Arial" w:hAnsi="Arial" w:cs="Arial"/>
          <w:b/>
        </w:rPr>
        <w:t>R. AYUNTAMIENTO</w:t>
      </w:r>
    </w:p>
    <w:p w14:paraId="1C8B721E" w14:textId="12E1FCA5" w:rsidR="008024D0" w:rsidRPr="009E43BA" w:rsidRDefault="004C0735" w:rsidP="008024D0">
      <w:pPr>
        <w:spacing w:line="360" w:lineRule="auto"/>
        <w:jc w:val="both"/>
        <w:rPr>
          <w:rFonts w:ascii="Arial" w:hAnsi="Arial" w:cs="Arial"/>
          <w:b/>
        </w:rPr>
      </w:pPr>
      <w:r w:rsidRPr="004C0735">
        <w:rPr>
          <w:rFonts w:ascii="Arial" w:hAnsi="Arial" w:cs="Arial"/>
          <w:b/>
        </w:rPr>
        <w:t>P R E S E N T E.-</w:t>
      </w:r>
    </w:p>
    <w:p w14:paraId="5716BC9C" w14:textId="40BD2117" w:rsidR="00871A9F" w:rsidRDefault="004C0735" w:rsidP="008024D0">
      <w:pPr>
        <w:spacing w:line="360" w:lineRule="auto"/>
        <w:jc w:val="both"/>
        <w:rPr>
          <w:rFonts w:ascii="Arial" w:hAnsi="Arial" w:cs="Arial"/>
        </w:rPr>
      </w:pPr>
      <w:r w:rsidRPr="004C0735">
        <w:rPr>
          <w:rFonts w:ascii="Arial" w:hAnsi="Arial" w:cs="Arial"/>
        </w:rPr>
        <w:t xml:space="preserve">Los integrantes de la presente Comisión de Comercio y Espectáculos, con fundamento en lo establecido en los artículos 36 fracciones V y VI, 38 y 39 de la Ley de Gobierno Municipal del Estado de Nuevo León y los artículos 59, 60 fracción I, 63 fracción XII y 64 fracción XII inciso A) del Reglamento Interior del Ayuntamiento de San Nicolás de los Garza, Nuevo León; proponen a consideración de este Ayuntamiento la aprobación de </w:t>
      </w:r>
      <w:r w:rsidR="00115E5F">
        <w:rPr>
          <w:rFonts w:ascii="Arial" w:hAnsi="Arial" w:cs="Arial"/>
        </w:rPr>
        <w:t>01</w:t>
      </w:r>
      <w:r w:rsidRPr="004C0735">
        <w:rPr>
          <w:rFonts w:ascii="Arial" w:hAnsi="Arial" w:cs="Arial"/>
        </w:rPr>
        <w:t>-</w:t>
      </w:r>
      <w:r w:rsidR="00BF7A91">
        <w:rPr>
          <w:rFonts w:ascii="Arial" w:hAnsi="Arial" w:cs="Arial"/>
        </w:rPr>
        <w:t>una</w:t>
      </w:r>
      <w:r w:rsidRPr="004C0735">
        <w:rPr>
          <w:rFonts w:ascii="Arial" w:hAnsi="Arial" w:cs="Arial"/>
        </w:rPr>
        <w:t xml:space="preserve"> solicitud de Anuencia Municipal para la venta y/o consumo de bebidas alcohólicas, bajo los siguientes: </w:t>
      </w:r>
    </w:p>
    <w:p w14:paraId="01589B29" w14:textId="77777777" w:rsidR="00115E5F" w:rsidRPr="004C0735" w:rsidRDefault="00115E5F" w:rsidP="008024D0">
      <w:pPr>
        <w:spacing w:line="360" w:lineRule="auto"/>
        <w:jc w:val="both"/>
        <w:rPr>
          <w:rFonts w:ascii="Arial" w:hAnsi="Arial" w:cs="Arial"/>
        </w:rPr>
      </w:pPr>
    </w:p>
    <w:p w14:paraId="2CA597E1" w14:textId="28976E1B" w:rsidR="008024D0" w:rsidRDefault="00CF1AB3" w:rsidP="008024D0">
      <w:pPr>
        <w:spacing w:line="360" w:lineRule="auto"/>
        <w:jc w:val="center"/>
        <w:rPr>
          <w:rFonts w:ascii="Arial" w:hAnsi="Arial" w:cs="Arial"/>
          <w:b/>
          <w:bCs/>
        </w:rPr>
      </w:pPr>
      <w:r>
        <w:rPr>
          <w:rFonts w:ascii="Arial" w:hAnsi="Arial" w:cs="Arial"/>
          <w:b/>
          <w:bCs/>
        </w:rPr>
        <w:t>C O N S I D E R A N D O S</w:t>
      </w:r>
    </w:p>
    <w:p w14:paraId="3F451457" w14:textId="77777777" w:rsidR="00115E5F" w:rsidRPr="004C0735" w:rsidRDefault="00115E5F" w:rsidP="008024D0">
      <w:pPr>
        <w:spacing w:line="360" w:lineRule="auto"/>
        <w:jc w:val="center"/>
        <w:rPr>
          <w:rFonts w:ascii="Arial" w:hAnsi="Arial" w:cs="Arial"/>
          <w:b/>
          <w:bCs/>
        </w:rPr>
      </w:pPr>
    </w:p>
    <w:p w14:paraId="09BFB4F5" w14:textId="582A1A08" w:rsidR="00115E5F" w:rsidRDefault="004C0735" w:rsidP="008024D0">
      <w:pPr>
        <w:spacing w:line="360" w:lineRule="auto"/>
        <w:jc w:val="both"/>
        <w:rPr>
          <w:rFonts w:ascii="Arial" w:hAnsi="Arial" w:cs="Arial"/>
        </w:rPr>
      </w:pPr>
      <w:r w:rsidRPr="00871A9F">
        <w:rPr>
          <w:rFonts w:ascii="Arial" w:hAnsi="Arial" w:cs="Arial"/>
          <w:b/>
        </w:rPr>
        <w:t>I.-</w:t>
      </w:r>
      <w:r w:rsidRPr="004C0735">
        <w:rPr>
          <w:rFonts w:ascii="Arial" w:hAnsi="Arial" w:cs="Arial"/>
        </w:rPr>
        <w:t xml:space="preserve"> Que la Ley para la Prevención y Combate al Abuso del Alcohol y de Regulación para su Venta y su Consumo para el Estado de Nuevo León, en su artículo 10 fracción I determina la facultad de los municipios de otorgar o negar las anuencias municipales, que sean solicitadas por los interesados, previo cumplimiento de los requisitos establecidos en la Ley. </w:t>
      </w:r>
    </w:p>
    <w:p w14:paraId="1A8DC258" w14:textId="623594B3" w:rsidR="00115E5F" w:rsidRPr="004C0735" w:rsidRDefault="004C0735" w:rsidP="008024D0">
      <w:pPr>
        <w:spacing w:line="360" w:lineRule="auto"/>
        <w:jc w:val="both"/>
        <w:rPr>
          <w:rFonts w:ascii="Arial" w:hAnsi="Arial" w:cs="Arial"/>
        </w:rPr>
      </w:pPr>
      <w:r w:rsidRPr="00871A9F">
        <w:rPr>
          <w:rFonts w:ascii="Arial" w:hAnsi="Arial" w:cs="Arial"/>
          <w:b/>
        </w:rPr>
        <w:t>II.-</w:t>
      </w:r>
      <w:r w:rsidRPr="004C0735">
        <w:rPr>
          <w:rFonts w:ascii="Arial" w:hAnsi="Arial" w:cs="Arial"/>
        </w:rPr>
        <w:t xml:space="preserve"> Que el Ayuntamiento de San Nicolás de los Garza, Nuevo León, se encuentra facultado para emitir las anuencias municipales, en atención a lo dispuesto por la Ley para la Prevención y Combate al Abuso del Alcohol y de Regulación para su Venta y su Consumo para el Estado de Nuevo León y lo establecido por el artículo 37, del Reglamento para la Regulación de la Venta y Consumo de Bebidas Alcohólicas en el Municipio de San Nicolás de los Garza, Nuevo León. </w:t>
      </w:r>
    </w:p>
    <w:p w14:paraId="4B656B4E" w14:textId="3C96712B" w:rsidR="00115E5F" w:rsidRPr="004C0735" w:rsidRDefault="004C0735" w:rsidP="008024D0">
      <w:pPr>
        <w:spacing w:line="360" w:lineRule="auto"/>
        <w:jc w:val="both"/>
        <w:rPr>
          <w:rFonts w:ascii="Arial" w:hAnsi="Arial" w:cs="Arial"/>
        </w:rPr>
      </w:pPr>
      <w:r w:rsidRPr="004C0735">
        <w:rPr>
          <w:rFonts w:ascii="Arial" w:hAnsi="Arial" w:cs="Arial"/>
        </w:rPr>
        <w:t>En ese sentido, el artículo 32 del Reglamento para la Regulación de la Venta y Consumo de Bebidas Alcohólicas en el Municipio de San Nicolás de los Garza, Nuevo León, determina que los interesados en obtener una anuencia municipal deberán presentarse ante la autoridad municipal, quien recibirá la solicitud de la anuencia municipal.</w:t>
      </w:r>
    </w:p>
    <w:p w14:paraId="608EE3DD" w14:textId="018D82C9" w:rsidR="00F80A78" w:rsidRDefault="004C0735" w:rsidP="008024D0">
      <w:pPr>
        <w:spacing w:line="360" w:lineRule="auto"/>
        <w:jc w:val="both"/>
        <w:rPr>
          <w:rFonts w:ascii="Arial" w:hAnsi="Arial" w:cs="Arial"/>
        </w:rPr>
      </w:pPr>
      <w:r w:rsidRPr="004C0735">
        <w:rPr>
          <w:rFonts w:ascii="Arial" w:hAnsi="Arial" w:cs="Arial"/>
        </w:rPr>
        <w:t>Previo al estudio y análisis de la solicitud de Anuencia Municipal recibida por la Autoridad Municipal, ésta fue foliada para integrar un expediente, como lo determina el numeral 34 del Reglamento para la Regulación de la Venta y Consumo de Bebidas Alcohólicas en el Municipio de San Nicolás de los Garza, Nuevo León.</w:t>
      </w:r>
    </w:p>
    <w:p w14:paraId="0CD2782A" w14:textId="77777777" w:rsidR="00115E5F" w:rsidRPr="004C0735" w:rsidRDefault="00115E5F" w:rsidP="008024D0">
      <w:pPr>
        <w:spacing w:line="360" w:lineRule="auto"/>
        <w:jc w:val="both"/>
        <w:rPr>
          <w:rFonts w:ascii="Arial" w:hAnsi="Arial" w:cs="Arial"/>
        </w:rPr>
      </w:pPr>
    </w:p>
    <w:p w14:paraId="7916CD04" w14:textId="5D50D879" w:rsidR="008024D0" w:rsidRDefault="004C0735" w:rsidP="008024D0">
      <w:pPr>
        <w:spacing w:line="360" w:lineRule="auto"/>
        <w:jc w:val="both"/>
        <w:rPr>
          <w:rFonts w:ascii="Arial" w:hAnsi="Arial" w:cs="Arial"/>
        </w:rPr>
      </w:pPr>
      <w:r w:rsidRPr="004C0735">
        <w:rPr>
          <w:rFonts w:ascii="Arial" w:hAnsi="Arial" w:cs="Arial"/>
        </w:rPr>
        <w:t>Por lo que en virtud de lo anterior, y en razón de que dicha solicitud ha sido previamente sometida a un proceso de revisión y análisis por parte de esta Comisión, se procede a determinar que la petición objeto de este dictamen cumplen con la normativa vigente. Con base a lo anteriormente expuesto y con fundamento en los artículos 36 fracciones V y VI, 38 y 39 de la Ley de Gobierno Municipal del Estado de Nuevo León; los artículos 59, 60 fracción I, 63 fracción XII y 64 fracción XII inciso A) del Reglamento Interior del Ayuntamiento de San Nicolás de los Garza, Nuevo León; y 36 y 37 del Reglamento para la Regulación de la Venta y Consumo de Bebidas Alcohólicas en el Municipio de San Nicolás de los Garza, Nuevo León, esta Comisión propone y recomienda que es procedente otorgar la Anuencia Municipal</w:t>
      </w:r>
      <w:r w:rsidR="008024D0">
        <w:rPr>
          <w:rFonts w:ascii="Arial" w:hAnsi="Arial" w:cs="Arial"/>
        </w:rPr>
        <w:t>, bajo el siguiente proyecto de:</w:t>
      </w:r>
    </w:p>
    <w:p w14:paraId="0C21DA48" w14:textId="77777777" w:rsidR="00115E5F" w:rsidRDefault="00115E5F" w:rsidP="008024D0">
      <w:pPr>
        <w:spacing w:line="360" w:lineRule="auto"/>
        <w:jc w:val="both"/>
        <w:rPr>
          <w:rFonts w:ascii="Arial" w:hAnsi="Arial" w:cs="Arial"/>
        </w:rPr>
      </w:pPr>
    </w:p>
    <w:p w14:paraId="7AC40038" w14:textId="61E65B7E" w:rsidR="008024D0" w:rsidRDefault="004C0735" w:rsidP="008024D0">
      <w:pPr>
        <w:spacing w:line="360" w:lineRule="auto"/>
        <w:jc w:val="center"/>
        <w:rPr>
          <w:rFonts w:ascii="Arial" w:hAnsi="Arial" w:cs="Arial"/>
          <w:b/>
          <w:bCs/>
        </w:rPr>
      </w:pPr>
      <w:r w:rsidRPr="004C0735">
        <w:rPr>
          <w:rFonts w:ascii="Arial" w:hAnsi="Arial" w:cs="Arial"/>
          <w:b/>
          <w:bCs/>
        </w:rPr>
        <w:t>A C U E R D O</w:t>
      </w:r>
    </w:p>
    <w:p w14:paraId="46678338" w14:textId="77777777" w:rsidR="00115E5F" w:rsidRDefault="00115E5F" w:rsidP="008024D0">
      <w:pPr>
        <w:spacing w:line="360" w:lineRule="auto"/>
        <w:jc w:val="center"/>
        <w:rPr>
          <w:rFonts w:ascii="Arial" w:hAnsi="Arial" w:cs="Arial"/>
          <w:b/>
          <w:bCs/>
        </w:rPr>
      </w:pPr>
    </w:p>
    <w:p w14:paraId="35D9BE79" w14:textId="6CDC7A99" w:rsidR="008024D0" w:rsidRDefault="004C0735" w:rsidP="008024D0">
      <w:pPr>
        <w:spacing w:line="360" w:lineRule="auto"/>
        <w:jc w:val="both"/>
        <w:rPr>
          <w:rFonts w:ascii="Arial" w:hAnsi="Arial" w:cs="Arial"/>
        </w:rPr>
      </w:pPr>
      <w:r w:rsidRPr="004C0735">
        <w:rPr>
          <w:rFonts w:ascii="Arial" w:hAnsi="Arial" w:cs="Arial"/>
          <w:b/>
          <w:bCs/>
        </w:rPr>
        <w:t>PRIMERO.-</w:t>
      </w:r>
      <w:r w:rsidRPr="004C0735">
        <w:rPr>
          <w:rFonts w:ascii="Arial" w:hAnsi="Arial" w:cs="Arial"/>
        </w:rPr>
        <w:t xml:space="preserve"> Se aprueba la expedición de</w:t>
      </w:r>
      <w:r>
        <w:rPr>
          <w:rFonts w:ascii="Arial" w:hAnsi="Arial" w:cs="Arial"/>
        </w:rPr>
        <w:t xml:space="preserve"> </w:t>
      </w:r>
      <w:r w:rsidR="008024D0">
        <w:rPr>
          <w:rFonts w:ascii="Arial" w:hAnsi="Arial" w:cs="Arial"/>
        </w:rPr>
        <w:t>0</w:t>
      </w:r>
      <w:r w:rsidR="00115E5F">
        <w:rPr>
          <w:rFonts w:ascii="Arial" w:hAnsi="Arial" w:cs="Arial"/>
        </w:rPr>
        <w:t>1</w:t>
      </w:r>
      <w:r w:rsidR="00F80A78">
        <w:rPr>
          <w:rFonts w:ascii="Arial" w:hAnsi="Arial" w:cs="Arial"/>
        </w:rPr>
        <w:t>-</w:t>
      </w:r>
      <w:r w:rsidR="00BF7A91">
        <w:rPr>
          <w:rFonts w:ascii="Arial" w:hAnsi="Arial" w:cs="Arial"/>
        </w:rPr>
        <w:t>una</w:t>
      </w:r>
      <w:r w:rsidRPr="004C0735">
        <w:rPr>
          <w:rFonts w:ascii="Arial" w:hAnsi="Arial" w:cs="Arial"/>
        </w:rPr>
        <w:t xml:space="preserve"> Anuencia Municipal para la venta y/o consumo de bebidas</w:t>
      </w:r>
      <w:r w:rsidR="00F80A78">
        <w:rPr>
          <w:rFonts w:ascii="Arial" w:hAnsi="Arial" w:cs="Arial"/>
        </w:rPr>
        <w:t xml:space="preserve"> alcohólicas, correspondiente a los</w:t>
      </w:r>
      <w:r w:rsidR="00F80A78" w:rsidRPr="004C0735">
        <w:rPr>
          <w:rFonts w:ascii="Arial" w:hAnsi="Arial" w:cs="Arial"/>
        </w:rPr>
        <w:t xml:space="preserve"> establecimientos descritos</w:t>
      </w:r>
      <w:r w:rsidRPr="004C0735">
        <w:rPr>
          <w:rFonts w:ascii="Arial" w:hAnsi="Arial" w:cs="Arial"/>
        </w:rPr>
        <w:t xml:space="preserve"> a continuación: </w:t>
      </w:r>
    </w:p>
    <w:p w14:paraId="633D6C10" w14:textId="77777777" w:rsidR="00115E5F" w:rsidRPr="004C0735" w:rsidRDefault="00115E5F" w:rsidP="008024D0">
      <w:pPr>
        <w:spacing w:line="360" w:lineRule="auto"/>
        <w:jc w:val="both"/>
        <w:rPr>
          <w:rFonts w:ascii="Arial" w:hAnsi="Arial" w:cs="Arial"/>
        </w:rPr>
      </w:pPr>
    </w:p>
    <w:p w14:paraId="721C8E2C" w14:textId="13D6034A" w:rsidR="004C0735" w:rsidRPr="004C0735" w:rsidRDefault="004C0735" w:rsidP="008024D0">
      <w:pPr>
        <w:pStyle w:val="Sinespaciado"/>
        <w:spacing w:line="360" w:lineRule="auto"/>
        <w:jc w:val="both"/>
        <w:rPr>
          <w:rFonts w:ascii="Arial" w:hAnsi="Arial" w:cs="Arial"/>
          <w:sz w:val="24"/>
          <w:szCs w:val="24"/>
          <w:lang w:val="es-ES"/>
        </w:rPr>
      </w:pPr>
      <w:r w:rsidRPr="004C0735">
        <w:rPr>
          <w:rFonts w:ascii="Arial" w:hAnsi="Arial" w:cs="Arial"/>
          <w:sz w:val="24"/>
          <w:szCs w:val="24"/>
          <w:lang w:val="es-ES"/>
        </w:rPr>
        <w:t>1.-</w:t>
      </w:r>
      <w:r w:rsidRPr="004C0735">
        <w:rPr>
          <w:rFonts w:ascii="Arial" w:hAnsi="Arial" w:cs="Arial"/>
          <w:sz w:val="24"/>
          <w:szCs w:val="24"/>
          <w:u w:val="single"/>
          <w:lang w:val="es-ES"/>
        </w:rPr>
        <w:t xml:space="preserve"> </w:t>
      </w:r>
      <w:r w:rsidRPr="004C0735">
        <w:rPr>
          <w:rFonts w:ascii="Arial" w:hAnsi="Arial" w:cs="Arial"/>
          <w:b/>
          <w:sz w:val="24"/>
          <w:szCs w:val="24"/>
          <w:lang w:val="es-ES"/>
        </w:rPr>
        <w:t>EN FAVOR DE:</w:t>
      </w:r>
      <w:r w:rsidRPr="004C0735">
        <w:rPr>
          <w:rFonts w:ascii="Arial" w:hAnsi="Arial" w:cs="Arial"/>
          <w:sz w:val="24"/>
          <w:szCs w:val="24"/>
          <w:lang w:val="es-ES"/>
        </w:rPr>
        <w:t xml:space="preserve"> </w:t>
      </w:r>
      <w:r w:rsidR="00115E5F">
        <w:rPr>
          <w:rFonts w:ascii="Arial" w:hAnsi="Arial" w:cs="Arial"/>
          <w:b/>
          <w:sz w:val="24"/>
          <w:szCs w:val="24"/>
          <w:lang w:val="es-ES"/>
        </w:rPr>
        <w:t>YUBEL KARELY MEZA CAMPOS</w:t>
      </w:r>
      <w:bookmarkStart w:id="0" w:name="_GoBack"/>
      <w:bookmarkEnd w:id="0"/>
    </w:p>
    <w:p w14:paraId="3CCBD583" w14:textId="34988664" w:rsidR="00871A9F" w:rsidRDefault="004C0735" w:rsidP="008024D0">
      <w:pPr>
        <w:pStyle w:val="Sinespaciado"/>
        <w:spacing w:line="360" w:lineRule="auto"/>
        <w:jc w:val="both"/>
        <w:rPr>
          <w:rFonts w:ascii="Arial" w:hAnsi="Arial" w:cs="Arial"/>
          <w:sz w:val="24"/>
          <w:szCs w:val="24"/>
          <w:lang w:val="es-ES"/>
        </w:rPr>
      </w:pPr>
      <w:r w:rsidRPr="004C0735">
        <w:rPr>
          <w:rFonts w:ascii="Arial" w:hAnsi="Arial" w:cs="Arial"/>
          <w:b/>
          <w:sz w:val="24"/>
          <w:szCs w:val="24"/>
          <w:lang w:val="es-ES"/>
        </w:rPr>
        <w:t>UBICADO EN:</w:t>
      </w:r>
      <w:r w:rsidRPr="004C0735">
        <w:rPr>
          <w:rFonts w:ascii="Arial" w:hAnsi="Arial" w:cs="Arial"/>
          <w:sz w:val="24"/>
          <w:szCs w:val="24"/>
          <w:lang w:val="es-ES"/>
        </w:rPr>
        <w:t xml:space="preserve"> AVENIDA </w:t>
      </w:r>
      <w:r w:rsidR="00115E5F">
        <w:rPr>
          <w:rFonts w:ascii="Arial" w:hAnsi="Arial" w:cs="Arial"/>
          <w:sz w:val="24"/>
          <w:szCs w:val="24"/>
          <w:lang w:val="es-ES"/>
        </w:rPr>
        <w:t xml:space="preserve">TOPO CHICO #855 LOCAL </w:t>
      </w:r>
      <w:r w:rsidR="007018A8">
        <w:rPr>
          <w:rFonts w:ascii="Arial" w:hAnsi="Arial" w:cs="Arial"/>
          <w:sz w:val="24"/>
          <w:szCs w:val="24"/>
          <w:lang w:val="es-ES"/>
        </w:rPr>
        <w:t xml:space="preserve">7 Y </w:t>
      </w:r>
      <w:r w:rsidR="00115E5F">
        <w:rPr>
          <w:rFonts w:ascii="Arial" w:hAnsi="Arial" w:cs="Arial"/>
          <w:sz w:val="24"/>
          <w:szCs w:val="24"/>
          <w:lang w:val="es-ES"/>
        </w:rPr>
        <w:t>8</w:t>
      </w:r>
      <w:r w:rsidR="009E43BA">
        <w:rPr>
          <w:rFonts w:ascii="Arial" w:hAnsi="Arial" w:cs="Arial"/>
          <w:sz w:val="24"/>
          <w:szCs w:val="24"/>
          <w:lang w:val="es-ES"/>
        </w:rPr>
        <w:t xml:space="preserve"> </w:t>
      </w:r>
    </w:p>
    <w:p w14:paraId="4C872379" w14:textId="40EAEA24" w:rsidR="004C0735" w:rsidRPr="004C0735" w:rsidRDefault="00871A9F" w:rsidP="008024D0">
      <w:pPr>
        <w:pStyle w:val="Sinespaciado"/>
        <w:spacing w:line="360" w:lineRule="auto"/>
        <w:jc w:val="both"/>
        <w:rPr>
          <w:rFonts w:ascii="Arial" w:hAnsi="Arial" w:cs="Arial"/>
          <w:sz w:val="24"/>
          <w:szCs w:val="24"/>
          <w:lang w:val="es-ES"/>
        </w:rPr>
      </w:pPr>
      <w:r>
        <w:rPr>
          <w:rFonts w:ascii="Arial" w:hAnsi="Arial" w:cs="Arial"/>
          <w:sz w:val="24"/>
          <w:szCs w:val="24"/>
          <w:lang w:val="es-ES"/>
        </w:rPr>
        <w:t xml:space="preserve">COL. </w:t>
      </w:r>
      <w:r w:rsidR="00115E5F">
        <w:rPr>
          <w:rFonts w:ascii="Arial" w:hAnsi="Arial" w:cs="Arial"/>
          <w:sz w:val="24"/>
          <w:szCs w:val="24"/>
          <w:lang w:val="es-ES"/>
        </w:rPr>
        <w:t>ANAHUAC</w:t>
      </w:r>
      <w:r w:rsidR="004C0735" w:rsidRPr="004C0735">
        <w:rPr>
          <w:rFonts w:ascii="Arial" w:hAnsi="Arial" w:cs="Arial"/>
          <w:sz w:val="24"/>
          <w:szCs w:val="24"/>
          <w:lang w:val="es-ES"/>
        </w:rPr>
        <w:t>, SAN NICOLÁS DE LOS GARZA, NUEVO LEÓN.</w:t>
      </w:r>
    </w:p>
    <w:p w14:paraId="7D6CFA74" w14:textId="5E265984" w:rsidR="008024D0" w:rsidRDefault="004C0735" w:rsidP="008024D0">
      <w:pPr>
        <w:pStyle w:val="Sinespaciado"/>
        <w:spacing w:line="360" w:lineRule="auto"/>
        <w:jc w:val="both"/>
        <w:rPr>
          <w:rFonts w:ascii="Arial" w:hAnsi="Arial" w:cs="Arial"/>
          <w:sz w:val="24"/>
          <w:szCs w:val="24"/>
          <w:lang w:val="es-ES"/>
        </w:rPr>
      </w:pPr>
      <w:r w:rsidRPr="004C0735">
        <w:rPr>
          <w:rFonts w:ascii="Arial" w:hAnsi="Arial" w:cs="Arial"/>
          <w:b/>
          <w:sz w:val="24"/>
          <w:szCs w:val="24"/>
          <w:lang w:val="es-ES"/>
        </w:rPr>
        <w:t xml:space="preserve">ESTABLECIMIENTO CON GIRO DE: </w:t>
      </w:r>
      <w:r w:rsidR="00176D81">
        <w:rPr>
          <w:rFonts w:ascii="Arial" w:hAnsi="Arial" w:cs="Arial"/>
          <w:sz w:val="24"/>
          <w:szCs w:val="24"/>
          <w:lang w:val="es-ES"/>
        </w:rPr>
        <w:t>RESTAURANT</w:t>
      </w:r>
      <w:r w:rsidR="00704F43">
        <w:rPr>
          <w:rFonts w:ascii="Arial" w:hAnsi="Arial" w:cs="Arial"/>
          <w:sz w:val="24"/>
          <w:szCs w:val="24"/>
          <w:lang w:val="es-ES"/>
        </w:rPr>
        <w:t>.</w:t>
      </w:r>
    </w:p>
    <w:p w14:paraId="46C88988" w14:textId="77777777" w:rsidR="00065A84" w:rsidRDefault="00065A84" w:rsidP="008024D0">
      <w:pPr>
        <w:pStyle w:val="Sinespaciado"/>
        <w:spacing w:line="360" w:lineRule="auto"/>
        <w:jc w:val="both"/>
        <w:rPr>
          <w:rFonts w:ascii="Arial" w:hAnsi="Arial" w:cs="Arial"/>
          <w:sz w:val="24"/>
          <w:szCs w:val="24"/>
          <w:lang w:val="es-ES"/>
        </w:rPr>
      </w:pPr>
    </w:p>
    <w:p w14:paraId="463792BA" w14:textId="52220FA8" w:rsidR="009E43BA" w:rsidRDefault="004C0735" w:rsidP="008024D0">
      <w:pPr>
        <w:spacing w:line="360" w:lineRule="auto"/>
        <w:jc w:val="both"/>
        <w:rPr>
          <w:rFonts w:ascii="Arial" w:hAnsi="Arial" w:cs="Arial"/>
        </w:rPr>
      </w:pPr>
      <w:r w:rsidRPr="004C0735">
        <w:rPr>
          <w:rFonts w:ascii="Arial" w:hAnsi="Arial" w:cs="Arial"/>
          <w:b/>
          <w:bCs/>
        </w:rPr>
        <w:t>SEGUNDO.-</w:t>
      </w:r>
      <w:r w:rsidRPr="004C0735">
        <w:rPr>
          <w:rFonts w:ascii="Arial" w:hAnsi="Arial" w:cs="Arial"/>
        </w:rPr>
        <w:t xml:space="preserve"> Se instruye a la Secretaría del Ayuntamiento, para que elabore y expida la Anuencia Municipal para la venta y/o co</w:t>
      </w:r>
      <w:r w:rsidR="00F80A78">
        <w:rPr>
          <w:rFonts w:ascii="Arial" w:hAnsi="Arial" w:cs="Arial"/>
        </w:rPr>
        <w:t>nsumo de bebidas alcohólicas, a los</w:t>
      </w:r>
      <w:r w:rsidRPr="004C0735">
        <w:rPr>
          <w:rFonts w:ascii="Arial" w:hAnsi="Arial" w:cs="Arial"/>
        </w:rPr>
        <w:t xml:space="preserve"> establecimiento</w:t>
      </w:r>
      <w:r w:rsidR="00F80A78">
        <w:rPr>
          <w:rFonts w:ascii="Arial" w:hAnsi="Arial" w:cs="Arial"/>
        </w:rPr>
        <w:t>s</w:t>
      </w:r>
      <w:r w:rsidRPr="004C0735">
        <w:rPr>
          <w:rFonts w:ascii="Arial" w:hAnsi="Arial" w:cs="Arial"/>
        </w:rPr>
        <w:t xml:space="preserve"> descrito</w:t>
      </w:r>
      <w:r w:rsidR="00F80A78">
        <w:rPr>
          <w:rFonts w:ascii="Arial" w:hAnsi="Arial" w:cs="Arial"/>
        </w:rPr>
        <w:t>s</w:t>
      </w:r>
      <w:r w:rsidRPr="004C0735">
        <w:rPr>
          <w:rFonts w:ascii="Arial" w:hAnsi="Arial" w:cs="Arial"/>
        </w:rPr>
        <w:t xml:space="preserve"> en el punto anterior conforme a lo dispuesto por el artículo 37 del Reglamento para la Regulación de la Venta y Consumo de Bebidas Alcohólicas en el Municipio de San Nicolás de los Garza, Nuevo León. </w:t>
      </w:r>
    </w:p>
    <w:p w14:paraId="5C37C996" w14:textId="77777777" w:rsidR="00115E5F" w:rsidRPr="008024D0" w:rsidRDefault="00115E5F" w:rsidP="008024D0">
      <w:pPr>
        <w:spacing w:line="360" w:lineRule="auto"/>
        <w:jc w:val="both"/>
        <w:rPr>
          <w:rFonts w:ascii="Arial" w:hAnsi="Arial" w:cs="Arial"/>
        </w:rPr>
      </w:pPr>
    </w:p>
    <w:p w14:paraId="3C4CEB08" w14:textId="14FDEEE9" w:rsidR="0088615C" w:rsidRDefault="004C0735" w:rsidP="008024D0">
      <w:pPr>
        <w:spacing w:line="360" w:lineRule="auto"/>
        <w:jc w:val="both"/>
        <w:rPr>
          <w:rFonts w:ascii="Arial" w:hAnsi="Arial" w:cs="Arial"/>
        </w:rPr>
      </w:pPr>
      <w:r w:rsidRPr="004C0735">
        <w:rPr>
          <w:rFonts w:ascii="Arial" w:hAnsi="Arial" w:cs="Arial"/>
          <w:b/>
          <w:bCs/>
        </w:rPr>
        <w:lastRenderedPageBreak/>
        <w:t>TERCERO.-</w:t>
      </w:r>
      <w:r w:rsidRPr="004C0735">
        <w:rPr>
          <w:rFonts w:ascii="Arial" w:hAnsi="Arial" w:cs="Arial"/>
        </w:rPr>
        <w:t xml:space="preserve"> Publíquese el presente acuerdo en la Gaceta Municipal, para su difusión.</w:t>
      </w:r>
    </w:p>
    <w:p w14:paraId="55CC4819" w14:textId="3E02B8BE" w:rsidR="00871A9F" w:rsidRDefault="004C0735" w:rsidP="008024D0">
      <w:pPr>
        <w:spacing w:line="360" w:lineRule="auto"/>
        <w:jc w:val="both"/>
        <w:rPr>
          <w:rFonts w:ascii="Arial" w:hAnsi="Arial" w:cs="Arial"/>
        </w:rPr>
      </w:pPr>
      <w:r w:rsidRPr="004C0735">
        <w:rPr>
          <w:rFonts w:ascii="Arial" w:hAnsi="Arial" w:cs="Arial"/>
        </w:rPr>
        <w:t xml:space="preserve">Así lo </w:t>
      </w:r>
      <w:r w:rsidR="00115E5F">
        <w:rPr>
          <w:rFonts w:ascii="Arial" w:hAnsi="Arial" w:cs="Arial"/>
        </w:rPr>
        <w:t>acuerdan y suscriben a 20</w:t>
      </w:r>
      <w:r w:rsidR="00704F43">
        <w:rPr>
          <w:rFonts w:ascii="Arial" w:hAnsi="Arial" w:cs="Arial"/>
        </w:rPr>
        <w:t xml:space="preserve"> de agosto</w:t>
      </w:r>
      <w:r w:rsidRPr="004C0735">
        <w:rPr>
          <w:rFonts w:ascii="Arial" w:hAnsi="Arial" w:cs="Arial"/>
        </w:rPr>
        <w:t xml:space="preserve"> del año 2019, en San Nicolás de los Garza, Nuevo León, los integrantes de la:</w:t>
      </w:r>
    </w:p>
    <w:p w14:paraId="5DFAFA72" w14:textId="77777777" w:rsidR="002E6C20" w:rsidRPr="00F80A78" w:rsidRDefault="002E6C20" w:rsidP="008024D0">
      <w:pPr>
        <w:spacing w:line="360" w:lineRule="auto"/>
        <w:jc w:val="both"/>
        <w:rPr>
          <w:rFonts w:ascii="Arial" w:hAnsi="Arial" w:cs="Arial"/>
        </w:rPr>
      </w:pPr>
    </w:p>
    <w:p w14:paraId="33EAAAA4" w14:textId="77777777" w:rsidR="004C0735" w:rsidRPr="004C0735" w:rsidRDefault="004C0735" w:rsidP="008024D0">
      <w:pPr>
        <w:spacing w:line="360" w:lineRule="auto"/>
        <w:jc w:val="center"/>
        <w:rPr>
          <w:rFonts w:ascii="Arial" w:hAnsi="Arial" w:cs="Arial"/>
          <w:b/>
        </w:rPr>
      </w:pPr>
      <w:r w:rsidRPr="004C0735">
        <w:rPr>
          <w:rFonts w:ascii="Arial" w:hAnsi="Arial" w:cs="Arial"/>
          <w:b/>
        </w:rPr>
        <w:t>COMISIÓN DE COMERCIO Y ESPECTÁCULOS</w:t>
      </w:r>
    </w:p>
    <w:p w14:paraId="0CF3213A" w14:textId="77777777" w:rsidR="001D2514" w:rsidRDefault="001D2514" w:rsidP="008024D0">
      <w:pPr>
        <w:spacing w:line="360" w:lineRule="auto"/>
        <w:rPr>
          <w:rFonts w:ascii="Arial" w:hAnsi="Arial" w:cs="Arial"/>
        </w:rPr>
      </w:pPr>
    </w:p>
    <w:p w14:paraId="35670011" w14:textId="77777777" w:rsidR="009435C1" w:rsidRDefault="009435C1" w:rsidP="008024D0">
      <w:pPr>
        <w:spacing w:line="360" w:lineRule="auto"/>
        <w:rPr>
          <w:rFonts w:ascii="Arial" w:hAnsi="Arial" w:cs="Arial"/>
        </w:rPr>
      </w:pPr>
    </w:p>
    <w:p w14:paraId="5467D08F" w14:textId="77777777" w:rsidR="00CF1AB3" w:rsidRPr="004C0735" w:rsidRDefault="00CF1AB3" w:rsidP="008024D0">
      <w:pPr>
        <w:spacing w:line="360" w:lineRule="auto"/>
        <w:rPr>
          <w:rFonts w:ascii="Arial" w:hAnsi="Arial" w:cs="Arial"/>
        </w:rPr>
      </w:pPr>
    </w:p>
    <w:p w14:paraId="24ACC886" w14:textId="77777777" w:rsidR="004C0735" w:rsidRPr="004C0735" w:rsidRDefault="004C0735" w:rsidP="008024D0">
      <w:pPr>
        <w:spacing w:line="360" w:lineRule="auto"/>
        <w:jc w:val="center"/>
        <w:rPr>
          <w:rFonts w:ascii="Arial" w:hAnsi="Arial" w:cs="Arial"/>
        </w:rPr>
      </w:pPr>
      <w:r w:rsidRPr="004C0735">
        <w:rPr>
          <w:rFonts w:ascii="Arial" w:hAnsi="Arial" w:cs="Arial"/>
        </w:rPr>
        <w:t>C. AMPARO LILIA OLIVARES CASTAÑEDA</w:t>
      </w:r>
    </w:p>
    <w:p w14:paraId="13958F54" w14:textId="77777777" w:rsidR="004C0735" w:rsidRPr="004C0735" w:rsidRDefault="004C0735" w:rsidP="008024D0">
      <w:pPr>
        <w:spacing w:line="360" w:lineRule="auto"/>
        <w:jc w:val="center"/>
        <w:rPr>
          <w:rFonts w:ascii="Arial" w:hAnsi="Arial" w:cs="Arial"/>
        </w:rPr>
      </w:pPr>
      <w:r w:rsidRPr="004C0735">
        <w:rPr>
          <w:rFonts w:ascii="Arial" w:hAnsi="Arial" w:cs="Arial"/>
        </w:rPr>
        <w:t>PRESIDENTA</w:t>
      </w:r>
    </w:p>
    <w:p w14:paraId="24B200CF" w14:textId="77777777" w:rsidR="004C0735" w:rsidRPr="004C0735" w:rsidRDefault="004C0735" w:rsidP="008024D0">
      <w:pPr>
        <w:tabs>
          <w:tab w:val="center" w:pos="2410"/>
          <w:tab w:val="center" w:pos="7371"/>
        </w:tabs>
        <w:spacing w:line="360" w:lineRule="auto"/>
        <w:rPr>
          <w:rFonts w:ascii="Arial" w:hAnsi="Arial" w:cs="Arial"/>
        </w:rPr>
      </w:pPr>
    </w:p>
    <w:p w14:paraId="5BD5D0BA" w14:textId="77777777" w:rsidR="004C0735" w:rsidRDefault="004C0735" w:rsidP="008024D0">
      <w:pPr>
        <w:tabs>
          <w:tab w:val="center" w:pos="2410"/>
          <w:tab w:val="center" w:pos="7371"/>
        </w:tabs>
        <w:spacing w:line="360" w:lineRule="auto"/>
        <w:rPr>
          <w:rFonts w:ascii="Arial" w:hAnsi="Arial" w:cs="Arial"/>
        </w:rPr>
      </w:pPr>
    </w:p>
    <w:p w14:paraId="2DB8D41E" w14:textId="77777777" w:rsidR="00CF1AB3" w:rsidRPr="004C0735" w:rsidRDefault="00CF1AB3" w:rsidP="008024D0">
      <w:pPr>
        <w:tabs>
          <w:tab w:val="center" w:pos="2410"/>
          <w:tab w:val="center" w:pos="7371"/>
        </w:tabs>
        <w:spacing w:line="360" w:lineRule="auto"/>
        <w:rPr>
          <w:rFonts w:ascii="Arial" w:hAnsi="Arial" w:cs="Arial"/>
        </w:rPr>
      </w:pPr>
    </w:p>
    <w:p w14:paraId="34B54D02" w14:textId="77777777" w:rsidR="004C0735" w:rsidRPr="004C0735" w:rsidRDefault="004C0735" w:rsidP="008024D0">
      <w:pPr>
        <w:tabs>
          <w:tab w:val="center" w:pos="2410"/>
          <w:tab w:val="center" w:pos="7230"/>
        </w:tabs>
        <w:spacing w:line="360" w:lineRule="auto"/>
        <w:rPr>
          <w:rFonts w:ascii="Arial" w:hAnsi="Arial" w:cs="Arial"/>
        </w:rPr>
      </w:pPr>
      <w:r w:rsidRPr="004C0735">
        <w:rPr>
          <w:rFonts w:ascii="Arial" w:hAnsi="Arial" w:cs="Arial"/>
        </w:rPr>
        <w:tab/>
        <w:t xml:space="preserve">C. ANICETA SARMIENTO PACHECO </w:t>
      </w:r>
      <w:r w:rsidRPr="004C0735">
        <w:rPr>
          <w:rFonts w:ascii="Arial" w:hAnsi="Arial" w:cs="Arial"/>
        </w:rPr>
        <w:tab/>
        <w:t>C. YANET ILEANA GARZA CARVAJAL</w:t>
      </w:r>
    </w:p>
    <w:p w14:paraId="2A580C9C" w14:textId="77777777" w:rsidR="004C0735" w:rsidRPr="004C0735" w:rsidRDefault="004C0735" w:rsidP="008024D0">
      <w:pPr>
        <w:tabs>
          <w:tab w:val="center" w:pos="2410"/>
          <w:tab w:val="center" w:pos="7230"/>
        </w:tabs>
        <w:spacing w:line="360" w:lineRule="auto"/>
        <w:rPr>
          <w:rFonts w:ascii="Arial" w:hAnsi="Arial" w:cs="Arial"/>
        </w:rPr>
      </w:pPr>
      <w:r w:rsidRPr="004C0735">
        <w:rPr>
          <w:rFonts w:ascii="Arial" w:hAnsi="Arial" w:cs="Arial"/>
        </w:rPr>
        <w:tab/>
        <w:t>SECRETARIA</w:t>
      </w:r>
      <w:r w:rsidRPr="004C0735">
        <w:rPr>
          <w:rFonts w:ascii="Arial" w:hAnsi="Arial" w:cs="Arial"/>
        </w:rPr>
        <w:tab/>
        <w:t>VOCAL</w:t>
      </w:r>
    </w:p>
    <w:p w14:paraId="0EE89012" w14:textId="77777777" w:rsidR="004C0735" w:rsidRPr="004C0735" w:rsidRDefault="004C0735" w:rsidP="008024D0">
      <w:pPr>
        <w:tabs>
          <w:tab w:val="center" w:pos="2410"/>
          <w:tab w:val="center" w:pos="7230"/>
        </w:tabs>
        <w:spacing w:line="360" w:lineRule="auto"/>
        <w:rPr>
          <w:rFonts w:ascii="Arial" w:hAnsi="Arial" w:cs="Arial"/>
        </w:rPr>
      </w:pPr>
    </w:p>
    <w:p w14:paraId="20CC406A" w14:textId="77777777" w:rsidR="00F80A78" w:rsidRDefault="00F80A78" w:rsidP="008024D0">
      <w:pPr>
        <w:tabs>
          <w:tab w:val="center" w:pos="2410"/>
          <w:tab w:val="center" w:pos="7230"/>
        </w:tabs>
        <w:spacing w:line="360" w:lineRule="auto"/>
        <w:rPr>
          <w:rFonts w:ascii="Arial" w:hAnsi="Arial" w:cs="Arial"/>
        </w:rPr>
      </w:pPr>
    </w:p>
    <w:p w14:paraId="05CD7E5E" w14:textId="77777777" w:rsidR="00F80A78" w:rsidRDefault="00F80A78" w:rsidP="008024D0">
      <w:pPr>
        <w:tabs>
          <w:tab w:val="center" w:pos="2410"/>
          <w:tab w:val="center" w:pos="7230"/>
        </w:tabs>
        <w:spacing w:line="360" w:lineRule="auto"/>
        <w:rPr>
          <w:rFonts w:ascii="Arial" w:hAnsi="Arial" w:cs="Arial"/>
        </w:rPr>
      </w:pPr>
    </w:p>
    <w:p w14:paraId="26AE5865" w14:textId="77777777" w:rsidR="00CF1AB3" w:rsidRPr="004C0735" w:rsidRDefault="00CF1AB3" w:rsidP="008024D0">
      <w:pPr>
        <w:tabs>
          <w:tab w:val="center" w:pos="2410"/>
          <w:tab w:val="center" w:pos="7230"/>
        </w:tabs>
        <w:spacing w:line="360" w:lineRule="auto"/>
        <w:rPr>
          <w:rFonts w:ascii="Arial" w:hAnsi="Arial" w:cs="Arial"/>
        </w:rPr>
      </w:pPr>
    </w:p>
    <w:p w14:paraId="009D8AEB" w14:textId="77777777" w:rsidR="004C0735" w:rsidRPr="004C0735" w:rsidRDefault="004C0735" w:rsidP="008024D0">
      <w:pPr>
        <w:tabs>
          <w:tab w:val="center" w:pos="2410"/>
          <w:tab w:val="center" w:pos="7230"/>
        </w:tabs>
        <w:spacing w:line="360" w:lineRule="auto"/>
        <w:rPr>
          <w:rFonts w:ascii="Arial" w:hAnsi="Arial" w:cs="Arial"/>
        </w:rPr>
      </w:pPr>
      <w:r w:rsidRPr="004C0735">
        <w:rPr>
          <w:rFonts w:ascii="Arial" w:hAnsi="Arial" w:cs="Arial"/>
        </w:rPr>
        <w:tab/>
        <w:t>C. JOSE LUIS RODRIGUEZ ROQUE</w:t>
      </w:r>
      <w:r w:rsidRPr="004C0735">
        <w:rPr>
          <w:rFonts w:ascii="Arial" w:hAnsi="Arial" w:cs="Arial"/>
        </w:rPr>
        <w:tab/>
        <w:t>C. KATTY CECILIA CASTILLO PEÑA</w:t>
      </w:r>
    </w:p>
    <w:p w14:paraId="42A61651" w14:textId="760A111B" w:rsidR="003A75A8" w:rsidRPr="004C0735" w:rsidRDefault="004C0735" w:rsidP="008024D0">
      <w:pPr>
        <w:tabs>
          <w:tab w:val="center" w:pos="2410"/>
          <w:tab w:val="center" w:pos="7230"/>
        </w:tabs>
        <w:spacing w:line="360" w:lineRule="auto"/>
        <w:rPr>
          <w:rFonts w:ascii="Arial" w:hAnsi="Arial" w:cs="Arial"/>
        </w:rPr>
      </w:pPr>
      <w:r w:rsidRPr="004C0735">
        <w:rPr>
          <w:rFonts w:ascii="Arial" w:hAnsi="Arial" w:cs="Arial"/>
        </w:rPr>
        <w:tab/>
        <w:t>VOCAL</w:t>
      </w:r>
      <w:r w:rsidRPr="004C0735">
        <w:rPr>
          <w:rFonts w:ascii="Arial" w:hAnsi="Arial" w:cs="Arial"/>
        </w:rPr>
        <w:tab/>
      </w:r>
      <w:proofErr w:type="spellStart"/>
      <w:r w:rsidRPr="004C0735">
        <w:rPr>
          <w:rFonts w:ascii="Arial" w:hAnsi="Arial" w:cs="Arial"/>
        </w:rPr>
        <w:t>VOCAL</w:t>
      </w:r>
      <w:proofErr w:type="spellEnd"/>
    </w:p>
    <w:sectPr w:rsidR="003A75A8" w:rsidRPr="004C0735" w:rsidSect="009435C1">
      <w:headerReference w:type="default" r:id="rId6"/>
      <w:footerReference w:type="default" r:id="rId7"/>
      <w:pgSz w:w="12240" w:h="15840"/>
      <w:pgMar w:top="1843" w:right="1467" w:bottom="1843" w:left="1134" w:header="708" w:footer="1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5E163" w14:textId="77777777" w:rsidR="00BC0EBA" w:rsidRDefault="00BC0EBA" w:rsidP="00E511DD">
      <w:r>
        <w:separator/>
      </w:r>
    </w:p>
  </w:endnote>
  <w:endnote w:type="continuationSeparator" w:id="0">
    <w:p w14:paraId="05EAF8ED" w14:textId="77777777" w:rsidR="00BC0EBA" w:rsidRDefault="00BC0EBA" w:rsidP="00E5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52D73" w14:textId="345FDE8B" w:rsidR="00E511DD" w:rsidRDefault="00F80A78">
    <w:pPr>
      <w:pStyle w:val="Piedepgina"/>
    </w:pPr>
    <w:r w:rsidRPr="006B1EFD">
      <w:rPr>
        <w:rFonts w:asciiTheme="majorHAnsi" w:hAnsiTheme="majorHAnsi"/>
        <w:noProof/>
        <w:lang w:val="es-MX" w:eastAsia="es-MX"/>
      </w:rPr>
      <mc:AlternateContent>
        <mc:Choice Requires="wps">
          <w:drawing>
            <wp:anchor distT="0" distB="0" distL="114300" distR="114300" simplePos="0" relativeHeight="251663360" behindDoc="0" locked="0" layoutInCell="1" allowOverlap="1" wp14:anchorId="358C6D11" wp14:editId="183E37B3">
              <wp:simplePos x="0" y="0"/>
              <wp:positionH relativeFrom="column">
                <wp:posOffset>-198120</wp:posOffset>
              </wp:positionH>
              <wp:positionV relativeFrom="paragraph">
                <wp:posOffset>-223520</wp:posOffset>
              </wp:positionV>
              <wp:extent cx="2171700" cy="901065"/>
              <wp:effectExtent l="0" t="0" r="0" b="0"/>
              <wp:wrapNone/>
              <wp:docPr id="11" name="Cuadro de texto 3"/>
              <wp:cNvGraphicFramePr/>
              <a:graphic xmlns:a="http://schemas.openxmlformats.org/drawingml/2006/main">
                <a:graphicData uri="http://schemas.microsoft.com/office/word/2010/wordprocessingShape">
                  <wps:wsp>
                    <wps:cNvSpPr txBox="1"/>
                    <wps:spPr>
                      <a:xfrm>
                        <a:off x="0" y="0"/>
                        <a:ext cx="2171700" cy="9010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68AACF4" w14:textId="77777777" w:rsidR="006B1EFD" w:rsidRPr="00F013CE" w:rsidRDefault="006B1EFD" w:rsidP="006B1EFD">
                          <w:pPr>
                            <w:rPr>
                              <w:rFonts w:ascii="Arial" w:hAnsi="Arial" w:cs="Arial"/>
                              <w:color w:val="003C80"/>
                              <w:sz w:val="18"/>
                              <w:szCs w:val="18"/>
                            </w:rPr>
                          </w:pPr>
                          <w:r w:rsidRPr="00F013CE">
                            <w:rPr>
                              <w:rFonts w:ascii="Arial" w:hAnsi="Arial" w:cs="Arial"/>
                              <w:color w:val="003C80"/>
                              <w:sz w:val="18"/>
                              <w:szCs w:val="18"/>
                            </w:rPr>
                            <w:t>Juárez No. 100, Centro,</w:t>
                          </w:r>
                        </w:p>
                        <w:p w14:paraId="411A0174" w14:textId="77777777" w:rsidR="006B1EFD" w:rsidRDefault="006B1EFD" w:rsidP="006B1EFD">
                          <w:pPr>
                            <w:rPr>
                              <w:rFonts w:ascii="Arial" w:hAnsi="Arial" w:cs="Arial"/>
                              <w:color w:val="003C80"/>
                              <w:sz w:val="18"/>
                              <w:szCs w:val="18"/>
                            </w:rPr>
                          </w:pPr>
                          <w:r w:rsidRPr="00F013CE">
                            <w:rPr>
                              <w:rFonts w:ascii="Arial" w:hAnsi="Arial" w:cs="Arial"/>
                              <w:color w:val="003C80"/>
                              <w:sz w:val="18"/>
                              <w:szCs w:val="18"/>
                            </w:rPr>
                            <w:t>San Nicolás de los Garza N.L.</w:t>
                          </w:r>
                        </w:p>
                        <w:p w14:paraId="57809953" w14:textId="7B03AF3D" w:rsidR="008D6B2B" w:rsidRPr="00807279" w:rsidRDefault="008D6B2B" w:rsidP="008D6B2B">
                          <w:pPr>
                            <w:rPr>
                              <w:rFonts w:ascii="Arial" w:hAnsi="Arial" w:cs="Arial"/>
                              <w:sz w:val="18"/>
                              <w:szCs w:val="18"/>
                            </w:rPr>
                          </w:pPr>
                          <w:r w:rsidRPr="00F013CE">
                            <w:rPr>
                              <w:rFonts w:ascii="Arial" w:hAnsi="Arial" w:cs="Arial"/>
                              <w:color w:val="003C80"/>
                              <w:sz w:val="18"/>
                              <w:szCs w:val="18"/>
                            </w:rPr>
                            <w:t>T</w:t>
                          </w:r>
                          <w:r>
                            <w:rPr>
                              <w:rFonts w:ascii="Arial" w:hAnsi="Arial" w:cs="Arial"/>
                              <w:color w:val="003C80"/>
                              <w:sz w:val="18"/>
                              <w:szCs w:val="18"/>
                            </w:rPr>
                            <w:t>els.</w:t>
                          </w:r>
                          <w:r w:rsidRPr="00807279">
                            <w:rPr>
                              <w:rFonts w:ascii="Arial" w:hAnsi="Arial" w:cs="Arial"/>
                              <w:color w:val="003C80"/>
                              <w:sz w:val="18"/>
                              <w:szCs w:val="18"/>
                            </w:rPr>
                            <w:t xml:space="preserve"> </w:t>
                          </w:r>
                          <w:r w:rsidR="00BE0AA0" w:rsidRPr="00BE0AA0">
                            <w:rPr>
                              <w:rFonts w:ascii="Arial" w:hAnsi="Arial" w:cs="Arial"/>
                              <w:b/>
                              <w:color w:val="003C80"/>
                              <w:sz w:val="18"/>
                              <w:szCs w:val="18"/>
                            </w:rPr>
                            <w:t>8158·1200</w:t>
                          </w:r>
                        </w:p>
                        <w:p w14:paraId="02201AF6" w14:textId="01BEE436" w:rsidR="006B1EFD" w:rsidRDefault="00BC0EBA" w:rsidP="006B1EFD">
                          <w:pPr>
                            <w:rPr>
                              <w:rStyle w:val="Hipervnculo"/>
                              <w:rFonts w:ascii="Arial" w:hAnsi="Arial" w:cs="Arial"/>
                              <w:sz w:val="18"/>
                              <w:szCs w:val="18"/>
                            </w:rPr>
                          </w:pPr>
                          <w:hyperlink r:id="rId1" w:history="1">
                            <w:r w:rsidR="00923E04" w:rsidRPr="00911C9C">
                              <w:rPr>
                                <w:rStyle w:val="Hipervnculo"/>
                                <w:rFonts w:ascii="Arial" w:hAnsi="Arial" w:cs="Arial"/>
                                <w:sz w:val="18"/>
                                <w:szCs w:val="18"/>
                              </w:rPr>
                              <w:t>www.sanicolas.gob.mx</w:t>
                            </w:r>
                          </w:hyperlink>
                        </w:p>
                        <w:p w14:paraId="4FE37F83" w14:textId="77777777" w:rsidR="008D6B2B" w:rsidRDefault="008D6B2B" w:rsidP="006B1EFD">
                          <w:pPr>
                            <w:rPr>
                              <w:rFonts w:ascii="Arial" w:hAnsi="Arial" w:cs="Arial"/>
                              <w:color w:val="003C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8C6D11" id="_x0000_t202" coordsize="21600,21600" o:spt="202" path="m,l,21600r21600,l21600,xe">
              <v:stroke joinstyle="miter"/>
              <v:path gradientshapeok="t" o:connecttype="rect"/>
            </v:shapetype>
            <v:shape id="_x0000_s1027" type="#_x0000_t202" style="position:absolute;margin-left:-15.6pt;margin-top:-17.6pt;width:171pt;height:70.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" filled="f" stroked="f">
              <v:textbox>
                <w:txbxContent>
                  <w:p w14:paraId="768AACF4" w14:textId="77777777" w:rsidR="006B1EFD" w:rsidRPr="00F013CE" w:rsidRDefault="006B1EFD" w:rsidP="006B1EFD">
                    <w:pPr>
                      <w:rPr>
                        <w:rFonts w:ascii="Arial" w:hAnsi="Arial" w:cs="Arial"/>
                        <w:color w:val="003C80"/>
                        <w:sz w:val="18"/>
                        <w:szCs w:val="18"/>
                      </w:rPr>
                    </w:pPr>
                    <w:r w:rsidRPr="00F013CE">
                      <w:rPr>
                        <w:rFonts w:ascii="Arial" w:hAnsi="Arial" w:cs="Arial"/>
                        <w:color w:val="003C80"/>
                        <w:sz w:val="18"/>
                        <w:szCs w:val="18"/>
                      </w:rPr>
                      <w:t>Juárez No. 100, Centro,</w:t>
                    </w:r>
                  </w:p>
                  <w:p w14:paraId="411A0174" w14:textId="77777777" w:rsidR="006B1EFD" w:rsidRDefault="006B1EFD" w:rsidP="006B1EFD">
                    <w:pPr>
                      <w:rPr>
                        <w:rFonts w:ascii="Arial" w:hAnsi="Arial" w:cs="Arial"/>
                        <w:color w:val="003C80"/>
                        <w:sz w:val="18"/>
                        <w:szCs w:val="18"/>
                      </w:rPr>
                    </w:pPr>
                    <w:r w:rsidRPr="00F013CE">
                      <w:rPr>
                        <w:rFonts w:ascii="Arial" w:hAnsi="Arial" w:cs="Arial"/>
                        <w:color w:val="003C80"/>
                        <w:sz w:val="18"/>
                        <w:szCs w:val="18"/>
                      </w:rPr>
                      <w:t>San Nicolás de los Garza N.L.</w:t>
                    </w:r>
                  </w:p>
                  <w:p w14:paraId="57809953" w14:textId="7B03AF3D" w:rsidR="008D6B2B" w:rsidRPr="00807279" w:rsidRDefault="008D6B2B" w:rsidP="008D6B2B">
                    <w:pPr>
                      <w:rPr>
                        <w:rFonts w:ascii="Arial" w:hAnsi="Arial" w:cs="Arial"/>
                        <w:sz w:val="18"/>
                        <w:szCs w:val="18"/>
                      </w:rPr>
                    </w:pPr>
                    <w:r w:rsidRPr="00F013CE">
                      <w:rPr>
                        <w:rFonts w:ascii="Arial" w:hAnsi="Arial" w:cs="Arial"/>
                        <w:color w:val="003C80"/>
                        <w:sz w:val="18"/>
                        <w:szCs w:val="18"/>
                      </w:rPr>
                      <w:t>T</w:t>
                    </w:r>
                    <w:r>
                      <w:rPr>
                        <w:rFonts w:ascii="Arial" w:hAnsi="Arial" w:cs="Arial"/>
                        <w:color w:val="003C80"/>
                        <w:sz w:val="18"/>
                        <w:szCs w:val="18"/>
                      </w:rPr>
                      <w:t>els.</w:t>
                    </w:r>
                    <w:r w:rsidRPr="00807279">
                      <w:rPr>
                        <w:rFonts w:ascii="Arial" w:hAnsi="Arial" w:cs="Arial"/>
                        <w:color w:val="003C80"/>
                        <w:sz w:val="18"/>
                        <w:szCs w:val="18"/>
                      </w:rPr>
                      <w:t xml:space="preserve"> </w:t>
                    </w:r>
                    <w:r w:rsidR="00BE0AA0" w:rsidRPr="00BE0AA0">
                      <w:rPr>
                        <w:rFonts w:ascii="Arial" w:hAnsi="Arial" w:cs="Arial"/>
                        <w:b/>
                        <w:color w:val="003C80"/>
                        <w:sz w:val="18"/>
                        <w:szCs w:val="18"/>
                      </w:rPr>
                      <w:t>8158·1200</w:t>
                    </w:r>
                  </w:p>
                  <w:p w14:paraId="02201AF6" w14:textId="01BEE436" w:rsidR="006B1EFD" w:rsidRDefault="003537FE" w:rsidP="006B1EFD">
                    <w:pPr>
                      <w:rPr>
                        <w:rStyle w:val="Hipervnculo"/>
                        <w:rFonts w:ascii="Arial" w:hAnsi="Arial" w:cs="Arial"/>
                        <w:sz w:val="18"/>
                        <w:szCs w:val="18"/>
                      </w:rPr>
                    </w:pPr>
                    <w:hyperlink r:id="rId2" w:history="1">
                      <w:r w:rsidR="00923E04" w:rsidRPr="00911C9C">
                        <w:rPr>
                          <w:rStyle w:val="Hipervnculo"/>
                          <w:rFonts w:ascii="Arial" w:hAnsi="Arial" w:cs="Arial"/>
                          <w:sz w:val="18"/>
                          <w:szCs w:val="18"/>
                        </w:rPr>
                        <w:t>www.sanicolas.gob.mx</w:t>
                      </w:r>
                    </w:hyperlink>
                  </w:p>
                  <w:p w14:paraId="4FE37F83" w14:textId="77777777" w:rsidR="008D6B2B" w:rsidRDefault="008D6B2B" w:rsidP="006B1EFD">
                    <w:pPr>
                      <w:rPr>
                        <w:rFonts w:ascii="Arial" w:hAnsi="Arial" w:cs="Arial"/>
                        <w:color w:val="003C80"/>
                        <w:sz w:val="18"/>
                        <w:szCs w:val="18"/>
                      </w:rPr>
                    </w:pPr>
                  </w:p>
                </w:txbxContent>
              </v:textbox>
            </v:shape>
          </w:pict>
        </mc:Fallback>
      </mc:AlternateContent>
    </w:r>
    <w:r>
      <w:rPr>
        <w:rFonts w:ascii="Cambria" w:hAnsi="Cambria" w:cs="Times New Roman"/>
        <w:noProof/>
        <w:sz w:val="22"/>
        <w:lang w:val="es-MX" w:eastAsia="es-MX"/>
      </w:rPr>
      <w:drawing>
        <wp:anchor distT="0" distB="0" distL="114300" distR="114300" simplePos="0" relativeHeight="251661312" behindDoc="0" locked="0" layoutInCell="1" allowOverlap="1" wp14:anchorId="01E1E400" wp14:editId="5CE93756">
          <wp:simplePos x="0" y="0"/>
          <wp:positionH relativeFrom="page">
            <wp:align>right</wp:align>
          </wp:positionH>
          <wp:positionV relativeFrom="paragraph">
            <wp:posOffset>-1338880</wp:posOffset>
          </wp:positionV>
          <wp:extent cx="7695334" cy="2330923"/>
          <wp:effectExtent l="0" t="0" r="1270" b="0"/>
          <wp:wrapNone/>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eca larga.png"/>
                  <pic:cNvPicPr/>
                </pic:nvPicPr>
                <pic:blipFill>
                  <a:blip r:embed="rId3">
                    <a:extLst>
                      <a:ext uri="{28A0092B-C50C-407E-A947-70E740481C1C}">
                        <a14:useLocalDpi xmlns:a14="http://schemas.microsoft.com/office/drawing/2010/main" val="0"/>
                      </a:ext>
                    </a:extLst>
                  </a:blip>
                  <a:stretch>
                    <a:fillRect/>
                  </a:stretch>
                </pic:blipFill>
                <pic:spPr>
                  <a:xfrm>
                    <a:off x="0" y="0"/>
                    <a:ext cx="7695334" cy="2330923"/>
                  </a:xfrm>
                  <a:prstGeom prst="rect">
                    <a:avLst/>
                  </a:prstGeom>
                </pic:spPr>
              </pic:pic>
            </a:graphicData>
          </a:graphic>
          <wp14:sizeRelH relativeFrom="page">
            <wp14:pctWidth>0</wp14:pctWidth>
          </wp14:sizeRelH>
          <wp14:sizeRelV relativeFrom="page">
            <wp14:pctHeight>0</wp14:pctHeight>
          </wp14:sizeRelV>
        </wp:anchor>
      </w:drawing>
    </w:r>
    <w:r w:rsidR="006B1EFD">
      <w:rPr>
        <w:rFonts w:ascii="Arial" w:eastAsia="Calibri" w:hAnsi="Arial" w:cs="Arial"/>
        <w:noProof/>
        <w:lang w:val="es-MX" w:eastAsia="es-MX"/>
      </w:rPr>
      <w:drawing>
        <wp:anchor distT="0" distB="0" distL="114300" distR="114300" simplePos="0" relativeHeight="251667456" behindDoc="0" locked="0" layoutInCell="1" allowOverlap="1" wp14:anchorId="0D710F80" wp14:editId="5ED2C34C">
          <wp:simplePos x="0" y="0"/>
          <wp:positionH relativeFrom="column">
            <wp:posOffset>4845685</wp:posOffset>
          </wp:positionH>
          <wp:positionV relativeFrom="paragraph">
            <wp:posOffset>1044113</wp:posOffset>
          </wp:positionV>
          <wp:extent cx="1485022" cy="322119"/>
          <wp:effectExtent l="0" t="0" r="0" b="0"/>
          <wp:wrapNone/>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png"/>
                  <pic:cNvPicPr/>
                </pic:nvPicPr>
                <pic:blipFill>
                  <a:blip r:embed="rId4">
                    <a:extLst>
                      <a:ext uri="{28A0092B-C50C-407E-A947-70E740481C1C}">
                        <a14:useLocalDpi xmlns:a14="http://schemas.microsoft.com/office/drawing/2010/main" val="0"/>
                      </a:ext>
                    </a:extLst>
                  </a:blip>
                  <a:stretch>
                    <a:fillRect/>
                  </a:stretch>
                </pic:blipFill>
                <pic:spPr>
                  <a:xfrm>
                    <a:off x="0" y="0"/>
                    <a:ext cx="1485022" cy="3221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2D3FC" w14:textId="77777777" w:rsidR="00BC0EBA" w:rsidRDefault="00BC0EBA" w:rsidP="00E511DD">
      <w:r>
        <w:separator/>
      </w:r>
    </w:p>
  </w:footnote>
  <w:footnote w:type="continuationSeparator" w:id="0">
    <w:p w14:paraId="52C2353E" w14:textId="77777777" w:rsidR="00BC0EBA" w:rsidRDefault="00BC0EBA" w:rsidP="00E5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B374" w14:textId="47232C94" w:rsidR="00E511DD" w:rsidRDefault="00AA2794">
    <w:pPr>
      <w:pStyle w:val="Encabezado"/>
    </w:pPr>
    <w:r w:rsidRPr="006B1EFD">
      <w:rPr>
        <w:rFonts w:asciiTheme="majorHAnsi" w:hAnsiTheme="majorHAnsi"/>
        <w:noProof/>
        <w:lang w:val="es-MX" w:eastAsia="es-MX"/>
      </w:rPr>
      <mc:AlternateContent>
        <mc:Choice Requires="wps">
          <w:drawing>
            <wp:anchor distT="0" distB="0" distL="114300" distR="114300" simplePos="0" relativeHeight="251665408" behindDoc="0" locked="0" layoutInCell="1" allowOverlap="1" wp14:anchorId="14A43F45" wp14:editId="0D45E9BF">
              <wp:simplePos x="0" y="0"/>
              <wp:positionH relativeFrom="column">
                <wp:posOffset>3141826</wp:posOffset>
              </wp:positionH>
              <wp:positionV relativeFrom="paragraph">
                <wp:posOffset>-298855</wp:posOffset>
              </wp:positionV>
              <wp:extent cx="3811097" cy="91440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3811097"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A54832A" w14:textId="77777777" w:rsidR="00AA2794" w:rsidRPr="00AA2794" w:rsidRDefault="00AA2794" w:rsidP="00AA2794">
                          <w:pPr>
                            <w:spacing w:after="120" w:line="240" w:lineRule="exact"/>
                            <w:jc w:val="center"/>
                            <w:rPr>
                              <w:rFonts w:ascii="Arial Black" w:hAnsi="Arial Black" w:cs="Arial"/>
                              <w:b/>
                              <w:color w:val="0D2755"/>
                              <w:sz w:val="22"/>
                              <w:szCs w:val="22"/>
                            </w:rPr>
                          </w:pPr>
                        </w:p>
                        <w:p w14:paraId="02A7E91E" w14:textId="61B84E83" w:rsidR="00F6554B" w:rsidRDefault="00F6554B" w:rsidP="00AA2794">
                          <w:pPr>
                            <w:spacing w:after="120" w:line="240" w:lineRule="exact"/>
                            <w:jc w:val="center"/>
                            <w:rPr>
                              <w:rFonts w:ascii="Arial Black" w:hAnsi="Arial Black" w:cs="Arial"/>
                              <w:b/>
                              <w:color w:val="0D2755"/>
                              <w:sz w:val="22"/>
                              <w:szCs w:val="22"/>
                            </w:rPr>
                          </w:pPr>
                          <w:r w:rsidRPr="00AA2794">
                            <w:rPr>
                              <w:rFonts w:ascii="Arial Black" w:hAnsi="Arial Black" w:cs="Arial"/>
                              <w:b/>
                              <w:color w:val="0D2755"/>
                              <w:sz w:val="22"/>
                              <w:szCs w:val="22"/>
                            </w:rPr>
                            <w:t>SECRETARÍA DE AYUNTAMIENTO</w:t>
                          </w:r>
                        </w:p>
                        <w:p w14:paraId="364080C6" w14:textId="00B5C5C9" w:rsidR="00417464" w:rsidRPr="00AA2794" w:rsidRDefault="00417464" w:rsidP="00AA2794">
                          <w:pPr>
                            <w:spacing w:after="120" w:line="240" w:lineRule="exact"/>
                            <w:jc w:val="center"/>
                            <w:rPr>
                              <w:rFonts w:ascii="Arial Black" w:hAnsi="Arial Black" w:cs="Arial"/>
                              <w:b/>
                              <w:color w:val="0D2755"/>
                              <w:sz w:val="22"/>
                              <w:szCs w:val="22"/>
                            </w:rPr>
                          </w:pPr>
                          <w:r>
                            <w:rPr>
                              <w:rFonts w:ascii="Arial Black" w:hAnsi="Arial Black" w:cs="Arial"/>
                              <w:b/>
                              <w:color w:val="0D2755"/>
                              <w:sz w:val="22"/>
                              <w:szCs w:val="22"/>
                            </w:rPr>
                            <w:t>DIRECCIÓN DE GOBIERNO</w:t>
                          </w:r>
                        </w:p>
                        <w:p w14:paraId="2F7F98F9" w14:textId="2B3FB4B6" w:rsidR="006B1EFD" w:rsidRPr="00AA2794" w:rsidRDefault="006B1EFD" w:rsidP="00AA2794">
                          <w:pPr>
                            <w:spacing w:after="120" w:line="240" w:lineRule="exact"/>
                            <w:jc w:val="center"/>
                            <w:rPr>
                              <w:rFonts w:ascii="Arial Narrow" w:hAnsi="Arial Narrow"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43F45" id="_x0000_t202" coordsize="21600,21600" o:spt="202" path="m,l,21600r21600,l21600,xe">
              <v:stroke joinstyle="miter"/>
              <v:path gradientshapeok="t" o:connecttype="rect"/>
            </v:shapetype>
            <v:shape id="Cuadro de texto 3" o:spid="_x0000_s1026" type="#_x0000_t202" style="position:absolute;margin-left:247.4pt;margin-top:-23.55pt;width:300.1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" filled="f" stroked="f">
              <v:textbox>
                <w:txbxContent>
                  <w:p w14:paraId="0A54832A" w14:textId="77777777" w:rsidR="00AA2794" w:rsidRPr="00AA2794" w:rsidRDefault="00AA2794" w:rsidP="00AA2794">
                    <w:pPr>
                      <w:spacing w:after="120" w:line="240" w:lineRule="exact"/>
                      <w:jc w:val="center"/>
                      <w:rPr>
                        <w:rFonts w:ascii="Arial Black" w:hAnsi="Arial Black" w:cs="Arial"/>
                        <w:b/>
                        <w:color w:val="0D2755"/>
                        <w:sz w:val="22"/>
                        <w:szCs w:val="22"/>
                      </w:rPr>
                    </w:pPr>
                  </w:p>
                  <w:p w14:paraId="02A7E91E" w14:textId="61B84E83" w:rsidR="00F6554B" w:rsidRDefault="00F6554B" w:rsidP="00AA2794">
                    <w:pPr>
                      <w:spacing w:after="120" w:line="240" w:lineRule="exact"/>
                      <w:jc w:val="center"/>
                      <w:rPr>
                        <w:rFonts w:ascii="Arial Black" w:hAnsi="Arial Black" w:cs="Arial"/>
                        <w:b/>
                        <w:color w:val="0D2755"/>
                        <w:sz w:val="22"/>
                        <w:szCs w:val="22"/>
                      </w:rPr>
                    </w:pPr>
                    <w:r w:rsidRPr="00AA2794">
                      <w:rPr>
                        <w:rFonts w:ascii="Arial Black" w:hAnsi="Arial Black" w:cs="Arial"/>
                        <w:b/>
                        <w:color w:val="0D2755"/>
                        <w:sz w:val="22"/>
                        <w:szCs w:val="22"/>
                      </w:rPr>
                      <w:t>SECRETARÍA DE AYUNTAMIENTO</w:t>
                    </w:r>
                  </w:p>
                  <w:p w14:paraId="364080C6" w14:textId="00B5C5C9" w:rsidR="00417464" w:rsidRPr="00AA2794" w:rsidRDefault="00417464" w:rsidP="00AA2794">
                    <w:pPr>
                      <w:spacing w:after="120" w:line="240" w:lineRule="exact"/>
                      <w:jc w:val="center"/>
                      <w:rPr>
                        <w:rFonts w:ascii="Arial Black" w:hAnsi="Arial Black" w:cs="Arial"/>
                        <w:b/>
                        <w:color w:val="0D2755"/>
                        <w:sz w:val="22"/>
                        <w:szCs w:val="22"/>
                      </w:rPr>
                    </w:pPr>
                    <w:r>
                      <w:rPr>
                        <w:rFonts w:ascii="Arial Black" w:hAnsi="Arial Black" w:cs="Arial"/>
                        <w:b/>
                        <w:color w:val="0D2755"/>
                        <w:sz w:val="22"/>
                        <w:szCs w:val="22"/>
                      </w:rPr>
                      <w:t>DIRECCIÓN DE GOBIERNO</w:t>
                    </w:r>
                  </w:p>
                  <w:p w14:paraId="2F7F98F9" w14:textId="2B3FB4B6" w:rsidR="006B1EFD" w:rsidRPr="00AA2794" w:rsidRDefault="006B1EFD" w:rsidP="00AA2794">
                    <w:pPr>
                      <w:spacing w:after="120" w:line="240" w:lineRule="exact"/>
                      <w:jc w:val="center"/>
                      <w:rPr>
                        <w:rFonts w:ascii="Arial Narrow" w:hAnsi="Arial Narrow" w:cs="Arial"/>
                        <w:b/>
                        <w:sz w:val="22"/>
                        <w:szCs w:val="22"/>
                      </w:rPr>
                    </w:pPr>
                  </w:p>
                </w:txbxContent>
              </v:textbox>
            </v:shape>
          </w:pict>
        </mc:Fallback>
      </mc:AlternateContent>
    </w:r>
    <w:r w:rsidR="00807279">
      <w:rPr>
        <w:noProof/>
        <w:lang w:val="es-MX" w:eastAsia="es-MX"/>
      </w:rPr>
      <w:drawing>
        <wp:anchor distT="0" distB="0" distL="114300" distR="114300" simplePos="0" relativeHeight="251669504" behindDoc="0" locked="0" layoutInCell="1" allowOverlap="1" wp14:anchorId="4F2BBD3A" wp14:editId="2B7217C3">
          <wp:simplePos x="0" y="0"/>
          <wp:positionH relativeFrom="column">
            <wp:posOffset>-280703</wp:posOffset>
          </wp:positionH>
          <wp:positionV relativeFrom="paragraph">
            <wp:posOffset>-447166</wp:posOffset>
          </wp:positionV>
          <wp:extent cx="2949707" cy="1374938"/>
          <wp:effectExtent l="0" t="0" r="0" b="0"/>
          <wp:wrapNone/>
          <wp:docPr id="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 Horiz Color.png"/>
                  <pic:cNvPicPr/>
                </pic:nvPicPr>
                <pic:blipFill>
                  <a:blip r:embed="rId1">
                    <a:extLst>
                      <a:ext uri="{28A0092B-C50C-407E-A947-70E740481C1C}">
                        <a14:useLocalDpi xmlns:a14="http://schemas.microsoft.com/office/drawing/2010/main" val="0"/>
                      </a:ext>
                    </a:extLst>
                  </a:blip>
                  <a:stretch>
                    <a:fillRect/>
                  </a:stretch>
                </pic:blipFill>
                <pic:spPr>
                  <a:xfrm>
                    <a:off x="0" y="0"/>
                    <a:ext cx="2959961" cy="13797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84"/>
    <w:rsid w:val="0001045F"/>
    <w:rsid w:val="00010B2E"/>
    <w:rsid w:val="0001627D"/>
    <w:rsid w:val="0003426D"/>
    <w:rsid w:val="00063D7C"/>
    <w:rsid w:val="00065A84"/>
    <w:rsid w:val="000A0AF0"/>
    <w:rsid w:val="000A4BF7"/>
    <w:rsid w:val="000C16E7"/>
    <w:rsid w:val="000C2640"/>
    <w:rsid w:val="000F00AF"/>
    <w:rsid w:val="00115E5F"/>
    <w:rsid w:val="0015022F"/>
    <w:rsid w:val="00171373"/>
    <w:rsid w:val="00176D81"/>
    <w:rsid w:val="00183136"/>
    <w:rsid w:val="0018361F"/>
    <w:rsid w:val="00191F0A"/>
    <w:rsid w:val="001A24D8"/>
    <w:rsid w:val="001D2514"/>
    <w:rsid w:val="001F07CF"/>
    <w:rsid w:val="00244C4A"/>
    <w:rsid w:val="00260785"/>
    <w:rsid w:val="002633FD"/>
    <w:rsid w:val="002D7C8F"/>
    <w:rsid w:val="002E6C20"/>
    <w:rsid w:val="003537FE"/>
    <w:rsid w:val="003A75A8"/>
    <w:rsid w:val="003A7984"/>
    <w:rsid w:val="003A7C24"/>
    <w:rsid w:val="003B16F9"/>
    <w:rsid w:val="003C6B86"/>
    <w:rsid w:val="00417464"/>
    <w:rsid w:val="00426736"/>
    <w:rsid w:val="00473FE6"/>
    <w:rsid w:val="00485793"/>
    <w:rsid w:val="004B5084"/>
    <w:rsid w:val="004C0735"/>
    <w:rsid w:val="005535CD"/>
    <w:rsid w:val="0055773B"/>
    <w:rsid w:val="005578F2"/>
    <w:rsid w:val="005C426D"/>
    <w:rsid w:val="006017A6"/>
    <w:rsid w:val="00604D76"/>
    <w:rsid w:val="006119AD"/>
    <w:rsid w:val="0063565D"/>
    <w:rsid w:val="00651137"/>
    <w:rsid w:val="006B1EFD"/>
    <w:rsid w:val="006B7DC3"/>
    <w:rsid w:val="006F3A9C"/>
    <w:rsid w:val="007018A8"/>
    <w:rsid w:val="00704A94"/>
    <w:rsid w:val="00704F43"/>
    <w:rsid w:val="00707D14"/>
    <w:rsid w:val="00724F66"/>
    <w:rsid w:val="0073305E"/>
    <w:rsid w:val="00741B52"/>
    <w:rsid w:val="007D0154"/>
    <w:rsid w:val="008024D0"/>
    <w:rsid w:val="00804BEE"/>
    <w:rsid w:val="008052B2"/>
    <w:rsid w:val="00807279"/>
    <w:rsid w:val="00813CBC"/>
    <w:rsid w:val="00871A9F"/>
    <w:rsid w:val="0088615C"/>
    <w:rsid w:val="008A2F19"/>
    <w:rsid w:val="008D6B2B"/>
    <w:rsid w:val="00923E04"/>
    <w:rsid w:val="009435C1"/>
    <w:rsid w:val="00943C7C"/>
    <w:rsid w:val="0099407A"/>
    <w:rsid w:val="009B64AE"/>
    <w:rsid w:val="009D6EAF"/>
    <w:rsid w:val="009E43BA"/>
    <w:rsid w:val="00A06152"/>
    <w:rsid w:val="00A32B02"/>
    <w:rsid w:val="00A44FB8"/>
    <w:rsid w:val="00A45F38"/>
    <w:rsid w:val="00A6619A"/>
    <w:rsid w:val="00AA2794"/>
    <w:rsid w:val="00AC55D9"/>
    <w:rsid w:val="00AC6F71"/>
    <w:rsid w:val="00AC72CB"/>
    <w:rsid w:val="00B027C7"/>
    <w:rsid w:val="00B2657A"/>
    <w:rsid w:val="00B46F6A"/>
    <w:rsid w:val="00B529B5"/>
    <w:rsid w:val="00B61719"/>
    <w:rsid w:val="00BA037E"/>
    <w:rsid w:val="00BA572F"/>
    <w:rsid w:val="00BC0EBA"/>
    <w:rsid w:val="00BC25BB"/>
    <w:rsid w:val="00BE0AA0"/>
    <w:rsid w:val="00BE40A4"/>
    <w:rsid w:val="00BF7A91"/>
    <w:rsid w:val="00C17F2A"/>
    <w:rsid w:val="00C235B8"/>
    <w:rsid w:val="00C277A8"/>
    <w:rsid w:val="00CF1AB3"/>
    <w:rsid w:val="00D01108"/>
    <w:rsid w:val="00D73C96"/>
    <w:rsid w:val="00D96C17"/>
    <w:rsid w:val="00DB0D9C"/>
    <w:rsid w:val="00E2325B"/>
    <w:rsid w:val="00E511DD"/>
    <w:rsid w:val="00E559AC"/>
    <w:rsid w:val="00EA22B2"/>
    <w:rsid w:val="00EB1B34"/>
    <w:rsid w:val="00ED4C4D"/>
    <w:rsid w:val="00F1070F"/>
    <w:rsid w:val="00F13166"/>
    <w:rsid w:val="00F6554B"/>
    <w:rsid w:val="00F80A78"/>
    <w:rsid w:val="00FA55AC"/>
    <w:rsid w:val="00FD6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39C3"/>
  <w15:chartTrackingRefBased/>
  <w15:docId w15:val="{6DFB573F-0C43-4407-A500-6C46E519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84"/>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B5084"/>
    <w:pPr>
      <w:spacing w:after="0" w:line="240" w:lineRule="auto"/>
    </w:pPr>
    <w:rPr>
      <w:rFonts w:ascii="Cambria" w:eastAsia="Times New Roman" w:hAnsi="Cambria"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B50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084"/>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E511DD"/>
    <w:pPr>
      <w:tabs>
        <w:tab w:val="center" w:pos="4680"/>
        <w:tab w:val="right" w:pos="9360"/>
      </w:tabs>
    </w:pPr>
  </w:style>
  <w:style w:type="character" w:customStyle="1" w:styleId="EncabezadoCar">
    <w:name w:val="Encabezado Car"/>
    <w:basedOn w:val="Fuentedeprrafopredeter"/>
    <w:link w:val="Encabezado"/>
    <w:uiPriority w:val="99"/>
    <w:rsid w:val="00E511DD"/>
    <w:rPr>
      <w:rFonts w:eastAsiaTheme="minorEastAsia"/>
      <w:sz w:val="24"/>
      <w:szCs w:val="24"/>
      <w:lang w:val="es-ES_tradnl" w:eastAsia="es-ES"/>
    </w:rPr>
  </w:style>
  <w:style w:type="paragraph" w:styleId="Piedepgina">
    <w:name w:val="footer"/>
    <w:basedOn w:val="Normal"/>
    <w:link w:val="PiedepginaCar"/>
    <w:uiPriority w:val="99"/>
    <w:unhideWhenUsed/>
    <w:rsid w:val="00E511DD"/>
    <w:pPr>
      <w:tabs>
        <w:tab w:val="center" w:pos="4680"/>
        <w:tab w:val="right" w:pos="9360"/>
      </w:tabs>
    </w:pPr>
  </w:style>
  <w:style w:type="character" w:customStyle="1" w:styleId="PiedepginaCar">
    <w:name w:val="Pie de página Car"/>
    <w:basedOn w:val="Fuentedeprrafopredeter"/>
    <w:link w:val="Piedepgina"/>
    <w:uiPriority w:val="99"/>
    <w:rsid w:val="00E511DD"/>
    <w:rPr>
      <w:rFonts w:eastAsiaTheme="minorEastAsia"/>
      <w:sz w:val="24"/>
      <w:szCs w:val="24"/>
      <w:lang w:val="es-ES_tradnl" w:eastAsia="es-ES"/>
    </w:rPr>
  </w:style>
  <w:style w:type="paragraph" w:styleId="Sinespaciado">
    <w:name w:val="No Spacing"/>
    <w:uiPriority w:val="1"/>
    <w:qFormat/>
    <w:rsid w:val="003A7C24"/>
    <w:pPr>
      <w:spacing w:after="0" w:line="240" w:lineRule="auto"/>
    </w:pPr>
  </w:style>
  <w:style w:type="character" w:styleId="Hipervnculo">
    <w:name w:val="Hyperlink"/>
    <w:basedOn w:val="Fuentedeprrafopredeter"/>
    <w:uiPriority w:val="99"/>
    <w:unhideWhenUsed/>
    <w:rsid w:val="00923E04"/>
    <w:rPr>
      <w:color w:val="0563C1" w:themeColor="hyperlink"/>
      <w:u w:val="single"/>
    </w:rPr>
  </w:style>
  <w:style w:type="paragraph" w:styleId="Prrafodelista">
    <w:name w:val="List Paragraph"/>
    <w:basedOn w:val="Normal"/>
    <w:uiPriority w:val="99"/>
    <w:qFormat/>
    <w:rsid w:val="000A4BF7"/>
    <w:pPr>
      <w:ind w:left="720"/>
      <w:contextualSpacing/>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23819">
      <w:bodyDiv w:val="1"/>
      <w:marLeft w:val="0"/>
      <w:marRight w:val="0"/>
      <w:marTop w:val="0"/>
      <w:marBottom w:val="0"/>
      <w:divBdr>
        <w:top w:val="none" w:sz="0" w:space="0" w:color="auto"/>
        <w:left w:val="none" w:sz="0" w:space="0" w:color="auto"/>
        <w:bottom w:val="none" w:sz="0" w:space="0" w:color="auto"/>
        <w:right w:val="none" w:sz="0" w:space="0" w:color="auto"/>
      </w:divBdr>
    </w:div>
    <w:div w:id="1543518079">
      <w:bodyDiv w:val="1"/>
      <w:marLeft w:val="0"/>
      <w:marRight w:val="0"/>
      <w:marTop w:val="0"/>
      <w:marBottom w:val="0"/>
      <w:divBdr>
        <w:top w:val="none" w:sz="0" w:space="0" w:color="auto"/>
        <w:left w:val="none" w:sz="0" w:space="0" w:color="auto"/>
        <w:bottom w:val="none" w:sz="0" w:space="0" w:color="auto"/>
        <w:right w:val="none" w:sz="0" w:space="0" w:color="auto"/>
      </w:divBdr>
    </w:div>
    <w:div w:id="20123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nicolas.gob.mx" TargetMode="External"/><Relationship Id="rId1" Type="http://schemas.openxmlformats.org/officeDocument/2006/relationships/hyperlink" Target="http://www.sanicolas.gob.mx"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636</Words>
  <Characters>3502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fernando tamez</cp:lastModifiedBy>
  <cp:revision>7</cp:revision>
  <cp:lastPrinted>2019-08-20T14:46:00Z</cp:lastPrinted>
  <dcterms:created xsi:type="dcterms:W3CDTF">2019-08-19T20:33:00Z</dcterms:created>
  <dcterms:modified xsi:type="dcterms:W3CDTF">2019-08-20T15:33:00Z</dcterms:modified>
</cp:coreProperties>
</file>