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8D" w:rsidRPr="007C6B8D" w:rsidRDefault="007C6B8D" w:rsidP="007C6B8D">
      <w:pPr>
        <w:rPr>
          <w:rFonts w:ascii="Arial" w:hAnsi="Arial" w:cs="Arial"/>
          <w:b/>
          <w:bCs/>
          <w:sz w:val="23"/>
          <w:szCs w:val="23"/>
        </w:rPr>
      </w:pPr>
      <w:r w:rsidRPr="007C6B8D">
        <w:rPr>
          <w:rFonts w:ascii="Arial" w:hAnsi="Arial" w:cs="Arial"/>
          <w:b/>
          <w:bCs/>
          <w:sz w:val="23"/>
          <w:szCs w:val="23"/>
        </w:rPr>
        <w:t>R. AYUNTAMIENTO</w:t>
      </w:r>
    </w:p>
    <w:p w:rsidR="007C6B8D" w:rsidRPr="007C6B8D" w:rsidRDefault="007C6B8D" w:rsidP="007C6B8D">
      <w:pPr>
        <w:rPr>
          <w:rFonts w:ascii="Arial" w:hAnsi="Arial" w:cs="Arial"/>
          <w:b/>
          <w:bCs/>
          <w:sz w:val="23"/>
          <w:szCs w:val="23"/>
        </w:rPr>
      </w:pPr>
      <w:r w:rsidRPr="007C6B8D">
        <w:rPr>
          <w:rFonts w:ascii="Arial" w:hAnsi="Arial" w:cs="Arial"/>
          <w:b/>
          <w:bCs/>
          <w:sz w:val="23"/>
          <w:szCs w:val="23"/>
        </w:rPr>
        <w:t>P R E S E N T E.-</w:t>
      </w:r>
    </w:p>
    <w:p w:rsidR="007C6B8D" w:rsidRPr="007C6B8D" w:rsidRDefault="007C6B8D" w:rsidP="007C6B8D">
      <w:pPr>
        <w:rPr>
          <w:rFonts w:ascii="Arial" w:hAnsi="Arial" w:cs="Arial"/>
          <w:b/>
          <w:bCs/>
          <w:sz w:val="23"/>
          <w:szCs w:val="23"/>
        </w:rPr>
      </w:pPr>
    </w:p>
    <w:p w:rsidR="007C6B8D" w:rsidRPr="007C6B8D" w:rsidRDefault="007C6B8D" w:rsidP="007C6B8D">
      <w:pPr>
        <w:jc w:val="both"/>
        <w:rPr>
          <w:rFonts w:ascii="Arial" w:hAnsi="Arial" w:cs="Arial"/>
          <w:sz w:val="23"/>
          <w:szCs w:val="23"/>
        </w:rPr>
      </w:pPr>
      <w:r w:rsidRPr="007C6B8D">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7C6B8D">
        <w:rPr>
          <w:rFonts w:ascii="Arial" w:hAnsi="Arial" w:cs="Arial"/>
          <w:b/>
          <w:sz w:val="23"/>
          <w:szCs w:val="23"/>
        </w:rPr>
        <w:t>GOBIERNO FEDERAL  POR CONDUCTO DE LA SECRETARÍA DE BIENESTAR SOCIAL</w:t>
      </w:r>
      <w:r w:rsidRPr="007C6B8D">
        <w:rPr>
          <w:rFonts w:ascii="Arial" w:hAnsi="Arial" w:cs="Arial"/>
          <w:sz w:val="23"/>
          <w:szCs w:val="23"/>
        </w:rPr>
        <w:t>,</w:t>
      </w:r>
      <w:r w:rsidRPr="007C6B8D">
        <w:rPr>
          <w:rFonts w:ascii="Arial" w:hAnsi="Arial" w:cs="Arial"/>
          <w:b/>
          <w:sz w:val="23"/>
          <w:szCs w:val="23"/>
        </w:rPr>
        <w:t xml:space="preserve"> </w:t>
      </w:r>
      <w:r w:rsidRPr="007C6B8D">
        <w:rPr>
          <w:rFonts w:ascii="Arial" w:hAnsi="Arial" w:cs="Arial"/>
          <w:sz w:val="23"/>
          <w:szCs w:val="23"/>
        </w:rPr>
        <w:t>el cual se encuentra en la Colonia Mirador San Nicolás, por ello, la Comisión que suscribe tiene a bien emitir el presente Dictamen, en razón a los siguientes:</w:t>
      </w:r>
    </w:p>
    <w:p w:rsidR="007C6B8D" w:rsidRPr="007C6B8D" w:rsidRDefault="007C6B8D" w:rsidP="007C6B8D">
      <w:pPr>
        <w:jc w:val="both"/>
        <w:rPr>
          <w:rFonts w:ascii="Arial" w:hAnsi="Arial" w:cs="Arial"/>
          <w:sz w:val="23"/>
          <w:szCs w:val="23"/>
        </w:rPr>
      </w:pPr>
    </w:p>
    <w:p w:rsidR="007C6B8D" w:rsidRPr="007C6B8D" w:rsidRDefault="007C6B8D" w:rsidP="007C6B8D">
      <w:pPr>
        <w:jc w:val="center"/>
        <w:rPr>
          <w:rFonts w:ascii="Arial" w:hAnsi="Arial" w:cs="Arial"/>
          <w:b/>
          <w:sz w:val="23"/>
          <w:szCs w:val="23"/>
        </w:rPr>
      </w:pPr>
      <w:r w:rsidRPr="007C6B8D">
        <w:rPr>
          <w:rFonts w:ascii="Arial" w:hAnsi="Arial" w:cs="Arial"/>
          <w:b/>
          <w:sz w:val="23"/>
          <w:szCs w:val="23"/>
        </w:rPr>
        <w:t>C O N S I D E R A N D O S</w:t>
      </w:r>
    </w:p>
    <w:p w:rsidR="007C6B8D" w:rsidRPr="007C6B8D" w:rsidRDefault="007C6B8D" w:rsidP="007C6B8D">
      <w:pPr>
        <w:jc w:val="both"/>
        <w:rPr>
          <w:rFonts w:ascii="Arial" w:hAnsi="Arial" w:cs="Arial"/>
          <w:b/>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I.</w:t>
      </w:r>
      <w:r w:rsidRPr="007C6B8D">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II.</w:t>
      </w:r>
      <w:r w:rsidRPr="007C6B8D">
        <w:rPr>
          <w:rFonts w:ascii="Arial" w:hAnsi="Arial" w:cs="Arial"/>
          <w:sz w:val="23"/>
          <w:szCs w:val="23"/>
        </w:rPr>
        <w:t xml:space="preserve"> La Secretaría de Bienestar Social, a través de los Centros Integradores de Desarrollo, los cuales tienen como objeto acercar los tramites de los Programas del Gobierno Federal de México a las comunidades; en los cuales se llevarán a cabo resolución de dudas, altas, bajas, así como cambios de auxiliares en todos los Programas del Gobierno de México, además de la instalación de un Cajero del Banco del Bienestar, y serán referente para garantizar el acceso a Internet. </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III.</w:t>
      </w:r>
      <w:r w:rsidRPr="007C6B8D">
        <w:rPr>
          <w:rFonts w:ascii="Arial" w:hAnsi="Arial" w:cs="Arial"/>
          <w:sz w:val="23"/>
          <w:szCs w:val="23"/>
        </w:rPr>
        <w:t xml:space="preserve"> </w:t>
      </w:r>
      <w:r w:rsidRPr="007C6B8D">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7C6B8D">
        <w:rPr>
          <w:rFonts w:ascii="Arial" w:hAnsi="Arial" w:cs="Arial"/>
          <w:sz w:val="23"/>
          <w:szCs w:val="23"/>
        </w:rPr>
        <w:t xml:space="preserve">260.67 m² misma que forma parte de uno de mayor extensión, identificado con el número de expediente catastral 53-097-001, ubicado en la Calle de la Aurora S/N, en el Fraccionamiento Mirador de San Nicolás, Municipio de San Nicolás de los Garza, Nuevo León, el cual cuenta con  las siguientes medidas, rumbos y colindancias: </w:t>
      </w:r>
    </w:p>
    <w:p w:rsidR="007C6B8D" w:rsidRPr="007C6B8D" w:rsidRDefault="007C6B8D" w:rsidP="007C6B8D">
      <w:pPr>
        <w:jc w:val="both"/>
        <w:rPr>
          <w:rFonts w:ascii="Arial" w:hAnsi="Arial" w:cs="Arial"/>
          <w:sz w:val="23"/>
          <w:szCs w:val="23"/>
        </w:rPr>
      </w:pPr>
    </w:p>
    <w:p w:rsidR="007C6B8D" w:rsidRPr="007C6B8D" w:rsidRDefault="007C6B8D" w:rsidP="007C6B8D">
      <w:pPr>
        <w:ind w:firstLine="567"/>
        <w:jc w:val="both"/>
        <w:rPr>
          <w:rFonts w:ascii="Arial" w:hAnsi="Arial" w:cs="Arial"/>
          <w:sz w:val="23"/>
          <w:szCs w:val="23"/>
        </w:rPr>
      </w:pPr>
      <w:r w:rsidRPr="007C6B8D">
        <w:rPr>
          <w:rFonts w:ascii="Arial" w:hAnsi="Arial" w:cs="Arial"/>
          <w:sz w:val="23"/>
          <w:szCs w:val="23"/>
        </w:rPr>
        <w:t>Del punto 1 al punto 2 con una distancia de 19.090 metros con rumbo N 75°21´38.44" E a lindar con propiedad municipal;</w:t>
      </w:r>
    </w:p>
    <w:p w:rsidR="007C6B8D" w:rsidRPr="007C6B8D" w:rsidRDefault="007C6B8D" w:rsidP="007C6B8D">
      <w:pPr>
        <w:ind w:firstLine="567"/>
        <w:jc w:val="both"/>
        <w:rPr>
          <w:rFonts w:ascii="Arial" w:hAnsi="Arial" w:cs="Arial"/>
          <w:sz w:val="23"/>
          <w:szCs w:val="23"/>
        </w:rPr>
      </w:pPr>
      <w:r w:rsidRPr="007C6B8D">
        <w:rPr>
          <w:rFonts w:ascii="Arial" w:hAnsi="Arial" w:cs="Arial"/>
          <w:sz w:val="23"/>
          <w:szCs w:val="23"/>
        </w:rPr>
        <w:t>Del punto 2 al punto 3 con una distancia de 13.560 metros con rumbo S 15°12´34.52" E a lindar con la calle de la Aurora.</w:t>
      </w:r>
    </w:p>
    <w:p w:rsidR="007C6B8D" w:rsidRPr="007C6B8D" w:rsidRDefault="007C6B8D" w:rsidP="007C6B8D">
      <w:pPr>
        <w:ind w:firstLine="567"/>
        <w:jc w:val="both"/>
        <w:rPr>
          <w:rFonts w:ascii="Arial" w:hAnsi="Arial" w:cs="Arial"/>
          <w:sz w:val="23"/>
          <w:szCs w:val="23"/>
        </w:rPr>
      </w:pPr>
      <w:r w:rsidRPr="007C6B8D">
        <w:rPr>
          <w:rFonts w:ascii="Arial" w:hAnsi="Arial" w:cs="Arial"/>
          <w:sz w:val="23"/>
          <w:szCs w:val="23"/>
        </w:rPr>
        <w:t>Del punto 3 al punto 4 con una distancia de 19.090 metros con rumbo S 74°47´25.48" W a lindar con propiedad municipal.</w:t>
      </w:r>
    </w:p>
    <w:p w:rsidR="007C6B8D" w:rsidRPr="007C6B8D" w:rsidRDefault="007C6B8D" w:rsidP="007C6B8D">
      <w:pPr>
        <w:ind w:firstLine="567"/>
        <w:jc w:val="both"/>
        <w:rPr>
          <w:rFonts w:ascii="Arial" w:hAnsi="Arial" w:cs="Arial"/>
          <w:sz w:val="23"/>
          <w:szCs w:val="23"/>
        </w:rPr>
      </w:pPr>
      <w:r w:rsidRPr="007C6B8D">
        <w:rPr>
          <w:rFonts w:ascii="Arial" w:hAnsi="Arial" w:cs="Arial"/>
          <w:sz w:val="23"/>
          <w:szCs w:val="23"/>
        </w:rPr>
        <w:t>Y para cerrar el polígono, del punto 4 al punto 1 con una distancia de 13.750 metros con rumbo N 15°12´20.33" W a lindar con la calle finlandeses.</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sz w:val="23"/>
          <w:szCs w:val="23"/>
        </w:rPr>
        <w:t>Con una superficie de 260.67 m2 (doscientos sesenta metros sesenta y siete decímetros cuadrados).</w:t>
      </w:r>
    </w:p>
    <w:p w:rsidR="007C6B8D" w:rsidRPr="007C6B8D" w:rsidRDefault="007C6B8D" w:rsidP="007C6B8D">
      <w:pPr>
        <w:jc w:val="both"/>
        <w:rPr>
          <w:rFonts w:ascii="Arial" w:hAnsi="Arial" w:cs="Arial"/>
          <w:sz w:val="23"/>
          <w:szCs w:val="23"/>
        </w:rPr>
      </w:pPr>
    </w:p>
    <w:p w:rsid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lastRenderedPageBreak/>
        <w:t>IV.-</w:t>
      </w:r>
      <w:r w:rsidRPr="007C6B8D">
        <w:rPr>
          <w:rFonts w:ascii="Arial" w:hAnsi="Arial" w:cs="Arial"/>
          <w:sz w:val="23"/>
          <w:szCs w:val="23"/>
        </w:rPr>
        <w:t xml:space="preserve"> Que el bien inmueble objeto del presente Dictamen es propiedad municipal, y el cual se encuentra dentro del total de 59,003.53 m² de Área Municipal, de acuerdo al Oficio Núm. 1033/H-0.1/92 de fecha 12 de Junio de 1992 de la Secretaría de Desarrollo Urbano y Obras Públicas del Estado, referente a la Regularización y Autorización del Fraccionamiento Mirador de San Nicolás.</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V.-</w:t>
      </w:r>
      <w:r w:rsidRPr="007C6B8D">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7C6B8D">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7C6B8D">
        <w:rPr>
          <w:rFonts w:ascii="Arial" w:hAnsi="Arial" w:cs="Arial"/>
          <w:sz w:val="23"/>
          <w:szCs w:val="23"/>
        </w:rPr>
        <w:t>.</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w:t>
      </w:r>
      <w:r w:rsidRPr="007C6B8D">
        <w:rPr>
          <w:rFonts w:ascii="Arial" w:hAnsi="Arial" w:cs="Arial"/>
          <w:b/>
          <w:sz w:val="23"/>
          <w:szCs w:val="23"/>
        </w:rPr>
        <w:t xml:space="preserve">POSITIVO </w:t>
      </w:r>
      <w:r w:rsidRPr="007C6B8D">
        <w:rPr>
          <w:rFonts w:ascii="Arial" w:hAnsi="Arial" w:cs="Arial"/>
          <w:sz w:val="23"/>
          <w:szCs w:val="23"/>
        </w:rPr>
        <w:t xml:space="preserve">el Otorgamiento de Concesión a favor del  </w:t>
      </w:r>
      <w:r w:rsidRPr="007C6B8D">
        <w:rPr>
          <w:rFonts w:ascii="Arial" w:hAnsi="Arial" w:cs="Arial"/>
          <w:b/>
          <w:sz w:val="23"/>
          <w:szCs w:val="23"/>
        </w:rPr>
        <w:t>GOBIERNO FEDERAL  POR CONDUCTO DE LA SECRETARÍA DE BIENESTAR SOCIAL</w:t>
      </w:r>
      <w:r w:rsidRPr="007C6B8D">
        <w:rPr>
          <w:rFonts w:ascii="Arial" w:hAnsi="Arial" w:cs="Arial"/>
          <w:sz w:val="23"/>
          <w:szCs w:val="23"/>
        </w:rPr>
        <w:t>.</w:t>
      </w:r>
    </w:p>
    <w:p w:rsidR="007C6B8D" w:rsidRPr="007C6B8D" w:rsidRDefault="007C6B8D" w:rsidP="007C6B8D">
      <w:pPr>
        <w:jc w:val="both"/>
        <w:rPr>
          <w:rFonts w:ascii="Arial" w:hAnsi="Arial" w:cs="Arial"/>
          <w:b/>
          <w:bCs/>
          <w:snapToGrid w:val="0"/>
          <w:sz w:val="23"/>
          <w:szCs w:val="23"/>
        </w:rPr>
      </w:pPr>
    </w:p>
    <w:p w:rsidR="007C6B8D" w:rsidRPr="007C6B8D" w:rsidRDefault="007C6B8D" w:rsidP="007C6B8D">
      <w:pPr>
        <w:jc w:val="both"/>
        <w:rPr>
          <w:rFonts w:ascii="Arial" w:hAnsi="Arial" w:cs="Arial"/>
          <w:sz w:val="23"/>
          <w:szCs w:val="23"/>
        </w:rPr>
      </w:pPr>
      <w:r w:rsidRPr="007C6B8D">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7C6B8D" w:rsidRPr="007C6B8D" w:rsidRDefault="007C6B8D" w:rsidP="007C6B8D">
      <w:pPr>
        <w:jc w:val="both"/>
        <w:rPr>
          <w:rFonts w:ascii="Arial" w:hAnsi="Arial" w:cs="Arial"/>
          <w:sz w:val="23"/>
          <w:szCs w:val="23"/>
        </w:rPr>
      </w:pPr>
    </w:p>
    <w:p w:rsidR="007C6B8D" w:rsidRPr="007C6B8D" w:rsidRDefault="007C6B8D" w:rsidP="007C6B8D">
      <w:pPr>
        <w:jc w:val="center"/>
        <w:rPr>
          <w:rFonts w:ascii="Arial" w:hAnsi="Arial" w:cs="Arial"/>
          <w:b/>
          <w:sz w:val="23"/>
          <w:szCs w:val="23"/>
        </w:rPr>
      </w:pPr>
      <w:r w:rsidRPr="007C6B8D">
        <w:rPr>
          <w:rFonts w:ascii="Arial" w:hAnsi="Arial" w:cs="Arial"/>
          <w:b/>
          <w:sz w:val="23"/>
          <w:szCs w:val="23"/>
        </w:rPr>
        <w:t>A C U E R D O</w:t>
      </w:r>
    </w:p>
    <w:p w:rsidR="007C6B8D" w:rsidRPr="007C6B8D" w:rsidRDefault="007C6B8D" w:rsidP="007C6B8D">
      <w:pPr>
        <w:ind w:firstLine="708"/>
        <w:jc w:val="both"/>
        <w:rPr>
          <w:rFonts w:ascii="Arial" w:hAnsi="Arial" w:cs="Arial"/>
          <w:b/>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PRIMERO.-</w:t>
      </w:r>
      <w:r w:rsidRPr="007C6B8D">
        <w:rPr>
          <w:rFonts w:ascii="Arial" w:hAnsi="Arial" w:cs="Arial"/>
          <w:sz w:val="23"/>
          <w:szCs w:val="23"/>
        </w:rPr>
        <w:t xml:space="preserve"> Se aprueba otorgar en Concesión de Uso, Aprovechamiento y Explotación a el  </w:t>
      </w:r>
      <w:r w:rsidRPr="007C6B8D">
        <w:rPr>
          <w:rFonts w:ascii="Arial" w:hAnsi="Arial" w:cs="Arial"/>
          <w:b/>
          <w:sz w:val="23"/>
          <w:szCs w:val="23"/>
        </w:rPr>
        <w:t>GOBIERNO FEDERAL  POR CONDUCTO DE LA SECRETARÍA DE BIENESTAR SOCIAL,</w:t>
      </w:r>
      <w:r w:rsidRPr="007C6B8D">
        <w:rPr>
          <w:rFonts w:ascii="Arial" w:hAnsi="Arial" w:cs="Arial"/>
          <w:sz w:val="23"/>
          <w:szCs w:val="23"/>
        </w:rPr>
        <w:t xml:space="preserve"> un bien inmueble del dominio público propiedad del Municipio de San Nicolás de los Garza, Nuevo León, correspondiente a un área de 131.32  m² misma que forma parte de un polígono de mayor extensión, identificado con el número de expediente catastral 53-097-001, ubicado en la Calle de la Aurora S/N, en el Fraccionamiento Mirador de San Nicolás, en el Municipio de San Nicolás de los Garza, Nuevo León, descrito e identificado en el punto III de los CONSIDERANDOS.</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SEGUNDO.-</w:t>
      </w:r>
      <w:r w:rsidRPr="007C6B8D">
        <w:rPr>
          <w:rFonts w:ascii="Arial" w:hAnsi="Arial" w:cs="Arial"/>
          <w:sz w:val="23"/>
          <w:szCs w:val="23"/>
        </w:rPr>
        <w:t xml:space="preserve"> El Contrato de Concesión tendrá una vigencia de hasta el 29 de septiembre del 2024, contados a partir de la firma del contrato, conforme al artículo 205 de la Ley de Gobierno Municipal del Estado de Nuevo León.</w:t>
      </w:r>
    </w:p>
    <w:p w:rsidR="007C6B8D" w:rsidRPr="007C6B8D" w:rsidRDefault="007C6B8D" w:rsidP="007C6B8D">
      <w:pPr>
        <w:jc w:val="both"/>
        <w:rPr>
          <w:rFonts w:ascii="Arial" w:hAnsi="Arial" w:cs="Arial"/>
          <w:b/>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TERCERO.-</w:t>
      </w:r>
      <w:r w:rsidRPr="007C6B8D">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b/>
          <w:sz w:val="23"/>
          <w:szCs w:val="23"/>
        </w:rPr>
      </w:pPr>
    </w:p>
    <w:p w:rsidR="007C6B8D" w:rsidRPr="007C6B8D" w:rsidRDefault="007C6B8D" w:rsidP="007C6B8D">
      <w:pPr>
        <w:jc w:val="both"/>
        <w:rPr>
          <w:rFonts w:ascii="Arial" w:hAnsi="Arial" w:cs="Arial"/>
          <w:b/>
          <w:sz w:val="23"/>
          <w:szCs w:val="23"/>
        </w:rPr>
      </w:pPr>
      <w:r w:rsidRPr="007C6B8D">
        <w:rPr>
          <w:rFonts w:ascii="Arial" w:hAnsi="Arial" w:cs="Arial"/>
          <w:b/>
          <w:sz w:val="23"/>
          <w:szCs w:val="23"/>
        </w:rPr>
        <w:lastRenderedPageBreak/>
        <w:t xml:space="preserve">CUARTO.-  </w:t>
      </w:r>
      <w:r w:rsidRPr="007C6B8D">
        <w:rPr>
          <w:rFonts w:ascii="Arial" w:hAnsi="Arial" w:cs="Arial"/>
          <w:sz w:val="23"/>
          <w:szCs w:val="23"/>
        </w:rPr>
        <w:t>Se Instruye a la Consejería Jurídica, para que elabore el Contrato de Concesión objeto del presente dictamen.</w:t>
      </w:r>
    </w:p>
    <w:p w:rsidR="007C6B8D" w:rsidRPr="007C6B8D" w:rsidRDefault="007C6B8D" w:rsidP="007C6B8D">
      <w:pPr>
        <w:jc w:val="both"/>
        <w:rPr>
          <w:rFonts w:ascii="Arial" w:hAnsi="Arial" w:cs="Arial"/>
          <w:b/>
          <w:sz w:val="23"/>
          <w:szCs w:val="23"/>
        </w:rPr>
      </w:pPr>
    </w:p>
    <w:p w:rsidR="007C6B8D" w:rsidRPr="007C6B8D" w:rsidRDefault="007C6B8D" w:rsidP="007C6B8D">
      <w:pPr>
        <w:jc w:val="both"/>
        <w:rPr>
          <w:rFonts w:ascii="Arial" w:hAnsi="Arial" w:cs="Arial"/>
          <w:sz w:val="23"/>
          <w:szCs w:val="23"/>
        </w:rPr>
      </w:pPr>
      <w:r w:rsidRPr="007C6B8D">
        <w:rPr>
          <w:rFonts w:ascii="Arial" w:hAnsi="Arial" w:cs="Arial"/>
          <w:b/>
          <w:sz w:val="23"/>
          <w:szCs w:val="23"/>
        </w:rPr>
        <w:t>QUINTO.-</w:t>
      </w:r>
      <w:r w:rsidRPr="007C6B8D">
        <w:rPr>
          <w:rFonts w:ascii="Arial" w:hAnsi="Arial" w:cs="Arial"/>
          <w:sz w:val="23"/>
          <w:szCs w:val="23"/>
        </w:rPr>
        <w:t xml:space="preserve"> Publíquese el presente acuerdo en la Gaceta Municipal, para su difusión.</w:t>
      </w:r>
    </w:p>
    <w:p w:rsidR="007C6B8D" w:rsidRPr="007C6B8D" w:rsidRDefault="007C6B8D" w:rsidP="007C6B8D">
      <w:pPr>
        <w:jc w:val="both"/>
        <w:rPr>
          <w:rFonts w:ascii="Arial" w:hAnsi="Arial" w:cs="Arial"/>
          <w:sz w:val="23"/>
          <w:szCs w:val="23"/>
        </w:rPr>
      </w:pPr>
    </w:p>
    <w:p w:rsidR="007C6B8D" w:rsidRPr="007C6B8D" w:rsidRDefault="007C6B8D" w:rsidP="007C6B8D">
      <w:pPr>
        <w:jc w:val="both"/>
        <w:rPr>
          <w:rFonts w:ascii="Arial" w:hAnsi="Arial" w:cs="Arial"/>
          <w:sz w:val="23"/>
          <w:szCs w:val="23"/>
        </w:rPr>
      </w:pPr>
      <w:r w:rsidRPr="007C6B8D">
        <w:rPr>
          <w:rFonts w:ascii="Arial" w:hAnsi="Arial" w:cs="Arial"/>
          <w:sz w:val="23"/>
          <w:szCs w:val="23"/>
        </w:rPr>
        <w:t>Así lo acuerdan y suscriben a los 26 días del mes de noviembre del año 2019, en San Nicolás de los Garza, Nuevo León, los integrantes de la</w:t>
      </w:r>
    </w:p>
    <w:p w:rsidR="007C6B8D" w:rsidRPr="007C6B8D" w:rsidRDefault="007C6B8D" w:rsidP="007C6B8D">
      <w:pPr>
        <w:jc w:val="both"/>
        <w:rPr>
          <w:rFonts w:ascii="Arial" w:hAnsi="Arial" w:cs="Arial"/>
          <w:sz w:val="23"/>
          <w:szCs w:val="23"/>
        </w:rPr>
      </w:pPr>
    </w:p>
    <w:p w:rsidR="007C6B8D" w:rsidRPr="007C6B8D" w:rsidRDefault="007C6B8D" w:rsidP="007C6B8D">
      <w:pPr>
        <w:jc w:val="center"/>
        <w:rPr>
          <w:rFonts w:ascii="Arial" w:hAnsi="Arial" w:cs="Arial"/>
          <w:b/>
          <w:sz w:val="23"/>
          <w:szCs w:val="23"/>
        </w:rPr>
      </w:pPr>
      <w:r w:rsidRPr="007C6B8D">
        <w:rPr>
          <w:rFonts w:ascii="Arial" w:hAnsi="Arial" w:cs="Arial"/>
          <w:b/>
          <w:sz w:val="23"/>
          <w:szCs w:val="23"/>
        </w:rPr>
        <w:t>COM</w:t>
      </w:r>
      <w:bookmarkStart w:id="0" w:name="_GoBack"/>
      <w:bookmarkEnd w:id="0"/>
      <w:r w:rsidRPr="007C6B8D">
        <w:rPr>
          <w:rFonts w:ascii="Arial" w:hAnsi="Arial" w:cs="Arial"/>
          <w:b/>
          <w:sz w:val="23"/>
          <w:szCs w:val="23"/>
        </w:rPr>
        <w:t>ISIÓN DE PATRIMONIO</w:t>
      </w:r>
    </w:p>
    <w:p w:rsidR="007C6B8D" w:rsidRPr="007C6B8D" w:rsidRDefault="007C6B8D" w:rsidP="007C6B8D">
      <w:pPr>
        <w:rPr>
          <w:rFonts w:ascii="Arial" w:hAnsi="Arial" w:cs="Arial"/>
          <w:sz w:val="23"/>
          <w:szCs w:val="23"/>
        </w:rPr>
      </w:pPr>
    </w:p>
    <w:p w:rsidR="007C6B8D" w:rsidRPr="007C6B8D" w:rsidRDefault="007C6B8D" w:rsidP="007C6B8D">
      <w:pPr>
        <w:jc w:val="center"/>
        <w:rPr>
          <w:rFonts w:ascii="Arial" w:hAnsi="Arial" w:cs="Arial"/>
          <w:sz w:val="23"/>
          <w:szCs w:val="23"/>
        </w:rPr>
      </w:pPr>
    </w:p>
    <w:p w:rsidR="007C6B8D" w:rsidRPr="007C6B8D" w:rsidRDefault="007C6B8D" w:rsidP="007C6B8D">
      <w:pPr>
        <w:jc w:val="center"/>
        <w:rPr>
          <w:rFonts w:ascii="Arial" w:hAnsi="Arial" w:cs="Arial"/>
          <w:sz w:val="23"/>
          <w:szCs w:val="23"/>
        </w:rPr>
      </w:pPr>
    </w:p>
    <w:p w:rsidR="007C6B8D" w:rsidRPr="007C6B8D" w:rsidRDefault="007C6B8D" w:rsidP="007C6B8D">
      <w:pPr>
        <w:jc w:val="center"/>
        <w:rPr>
          <w:rFonts w:ascii="Arial" w:hAnsi="Arial" w:cs="Arial"/>
          <w:sz w:val="23"/>
          <w:szCs w:val="23"/>
        </w:rPr>
      </w:pPr>
      <w:r w:rsidRPr="007C6B8D">
        <w:rPr>
          <w:rFonts w:ascii="Arial" w:hAnsi="Arial" w:cs="Arial"/>
          <w:sz w:val="23"/>
          <w:szCs w:val="23"/>
        </w:rPr>
        <w:t>C. AMPARO LILIA OLIVARES CASTAÑEDA</w:t>
      </w:r>
    </w:p>
    <w:p w:rsidR="007C6B8D" w:rsidRPr="007C6B8D" w:rsidRDefault="007C6B8D" w:rsidP="007C6B8D">
      <w:pPr>
        <w:jc w:val="center"/>
        <w:rPr>
          <w:rFonts w:ascii="Arial" w:hAnsi="Arial" w:cs="Arial"/>
          <w:sz w:val="23"/>
          <w:szCs w:val="23"/>
        </w:rPr>
      </w:pPr>
      <w:r w:rsidRPr="007C6B8D">
        <w:rPr>
          <w:rFonts w:ascii="Arial" w:hAnsi="Arial" w:cs="Arial"/>
          <w:sz w:val="23"/>
          <w:szCs w:val="23"/>
        </w:rPr>
        <w:t>PRESIDENTA</w:t>
      </w:r>
    </w:p>
    <w:p w:rsidR="007C6B8D" w:rsidRPr="007C6B8D" w:rsidRDefault="007C6B8D" w:rsidP="007C6B8D">
      <w:pPr>
        <w:tabs>
          <w:tab w:val="center" w:pos="2410"/>
          <w:tab w:val="center" w:pos="7371"/>
        </w:tabs>
        <w:rPr>
          <w:rFonts w:ascii="Arial" w:hAnsi="Arial" w:cs="Arial"/>
          <w:sz w:val="23"/>
          <w:szCs w:val="23"/>
        </w:rPr>
      </w:pPr>
    </w:p>
    <w:p w:rsidR="007C6B8D" w:rsidRPr="007C6B8D" w:rsidRDefault="007C6B8D" w:rsidP="007C6B8D">
      <w:pPr>
        <w:tabs>
          <w:tab w:val="center" w:pos="2410"/>
          <w:tab w:val="center" w:pos="7371"/>
        </w:tabs>
        <w:rPr>
          <w:rFonts w:ascii="Arial" w:hAnsi="Arial" w:cs="Arial"/>
          <w:sz w:val="23"/>
          <w:szCs w:val="23"/>
        </w:rPr>
      </w:pPr>
    </w:p>
    <w:p w:rsidR="007C6B8D" w:rsidRPr="007C6B8D" w:rsidRDefault="007C6B8D" w:rsidP="007C6B8D">
      <w:pPr>
        <w:tabs>
          <w:tab w:val="center" w:pos="2694"/>
          <w:tab w:val="center" w:pos="7513"/>
        </w:tabs>
        <w:rPr>
          <w:rFonts w:ascii="Arial" w:hAnsi="Arial" w:cs="Arial"/>
          <w:sz w:val="23"/>
          <w:szCs w:val="23"/>
        </w:rPr>
      </w:pPr>
    </w:p>
    <w:p w:rsidR="007C6B8D" w:rsidRPr="007C6B8D" w:rsidRDefault="007C6B8D" w:rsidP="007C6B8D">
      <w:pPr>
        <w:tabs>
          <w:tab w:val="center" w:pos="2694"/>
          <w:tab w:val="center" w:pos="7513"/>
        </w:tabs>
        <w:rPr>
          <w:rFonts w:ascii="Arial" w:hAnsi="Arial" w:cs="Arial"/>
          <w:sz w:val="23"/>
          <w:szCs w:val="23"/>
        </w:rPr>
      </w:pPr>
      <w:r w:rsidRPr="007C6B8D">
        <w:rPr>
          <w:rFonts w:ascii="Arial" w:hAnsi="Arial" w:cs="Arial"/>
          <w:sz w:val="23"/>
          <w:szCs w:val="23"/>
        </w:rPr>
        <w:tab/>
        <w:t>C. CLAUDIA CANO RODRÍGUEZ</w:t>
      </w:r>
      <w:r w:rsidRPr="007C6B8D">
        <w:rPr>
          <w:rFonts w:ascii="Arial" w:hAnsi="Arial" w:cs="Arial"/>
          <w:sz w:val="23"/>
          <w:szCs w:val="23"/>
        </w:rPr>
        <w:tab/>
        <w:t>C. DENISSE EDITH MORALES TUDÓN</w:t>
      </w:r>
    </w:p>
    <w:p w:rsidR="007C6B8D" w:rsidRPr="007C6B8D" w:rsidRDefault="007C6B8D" w:rsidP="007C6B8D">
      <w:pPr>
        <w:tabs>
          <w:tab w:val="center" w:pos="2694"/>
          <w:tab w:val="center" w:pos="7513"/>
        </w:tabs>
        <w:rPr>
          <w:rFonts w:ascii="Arial" w:hAnsi="Arial" w:cs="Arial"/>
          <w:sz w:val="23"/>
          <w:szCs w:val="23"/>
        </w:rPr>
      </w:pPr>
      <w:r w:rsidRPr="007C6B8D">
        <w:rPr>
          <w:rFonts w:ascii="Arial" w:hAnsi="Arial" w:cs="Arial"/>
          <w:sz w:val="23"/>
          <w:szCs w:val="23"/>
        </w:rPr>
        <w:tab/>
        <w:t>SECRETARIA</w:t>
      </w:r>
      <w:r w:rsidRPr="007C6B8D">
        <w:rPr>
          <w:rFonts w:ascii="Arial" w:hAnsi="Arial" w:cs="Arial"/>
          <w:sz w:val="23"/>
          <w:szCs w:val="23"/>
        </w:rPr>
        <w:tab/>
        <w:t>VOCAL</w:t>
      </w:r>
    </w:p>
    <w:p w:rsidR="007C6B8D" w:rsidRPr="007C6B8D" w:rsidRDefault="007C6B8D" w:rsidP="007C6B8D">
      <w:pPr>
        <w:tabs>
          <w:tab w:val="center" w:pos="2694"/>
          <w:tab w:val="center" w:pos="7513"/>
        </w:tabs>
        <w:rPr>
          <w:rFonts w:ascii="Arial" w:hAnsi="Arial" w:cs="Arial"/>
          <w:sz w:val="23"/>
          <w:szCs w:val="23"/>
        </w:rPr>
      </w:pPr>
    </w:p>
    <w:p w:rsidR="007C6B8D" w:rsidRPr="007C6B8D" w:rsidRDefault="007C6B8D" w:rsidP="007C6B8D">
      <w:pPr>
        <w:tabs>
          <w:tab w:val="center" w:pos="2694"/>
          <w:tab w:val="center" w:pos="7513"/>
        </w:tabs>
        <w:rPr>
          <w:rFonts w:ascii="Arial" w:hAnsi="Arial" w:cs="Arial"/>
          <w:sz w:val="23"/>
          <w:szCs w:val="23"/>
        </w:rPr>
      </w:pPr>
    </w:p>
    <w:p w:rsidR="007C6B8D" w:rsidRPr="007C6B8D" w:rsidRDefault="007C6B8D" w:rsidP="007C6B8D">
      <w:pPr>
        <w:tabs>
          <w:tab w:val="center" w:pos="2694"/>
          <w:tab w:val="center" w:pos="7513"/>
        </w:tabs>
        <w:rPr>
          <w:rFonts w:ascii="Arial" w:hAnsi="Arial" w:cs="Arial"/>
          <w:sz w:val="23"/>
          <w:szCs w:val="23"/>
        </w:rPr>
      </w:pPr>
    </w:p>
    <w:p w:rsidR="007C6B8D" w:rsidRPr="007C6B8D" w:rsidRDefault="007C6B8D" w:rsidP="007C6B8D">
      <w:pPr>
        <w:tabs>
          <w:tab w:val="center" w:pos="2694"/>
          <w:tab w:val="center" w:pos="7513"/>
        </w:tabs>
        <w:rPr>
          <w:rFonts w:ascii="Arial" w:hAnsi="Arial" w:cs="Arial"/>
          <w:sz w:val="23"/>
          <w:szCs w:val="23"/>
        </w:rPr>
      </w:pPr>
      <w:r w:rsidRPr="007C6B8D">
        <w:rPr>
          <w:rFonts w:ascii="Arial" w:hAnsi="Arial" w:cs="Arial"/>
          <w:sz w:val="23"/>
          <w:szCs w:val="23"/>
        </w:rPr>
        <w:tab/>
        <w:t>C. ROBERTO BUENO FALCÓN</w:t>
      </w:r>
      <w:r w:rsidRPr="007C6B8D">
        <w:rPr>
          <w:rFonts w:ascii="Arial" w:hAnsi="Arial" w:cs="Arial"/>
          <w:sz w:val="23"/>
          <w:szCs w:val="23"/>
        </w:rPr>
        <w:tab/>
        <w:t>C. ANICETA SARMIENTO PACHECO</w:t>
      </w:r>
    </w:p>
    <w:p w:rsidR="007C6B8D" w:rsidRPr="007C6B8D" w:rsidRDefault="007C6B8D" w:rsidP="007C6B8D">
      <w:pPr>
        <w:tabs>
          <w:tab w:val="center" w:pos="2694"/>
          <w:tab w:val="center" w:pos="7513"/>
        </w:tabs>
        <w:rPr>
          <w:rFonts w:ascii="Arial" w:hAnsi="Arial" w:cs="Arial"/>
          <w:sz w:val="23"/>
          <w:szCs w:val="23"/>
        </w:rPr>
      </w:pPr>
      <w:r w:rsidRPr="007C6B8D">
        <w:rPr>
          <w:rFonts w:ascii="Arial" w:hAnsi="Arial" w:cs="Arial"/>
          <w:sz w:val="23"/>
          <w:szCs w:val="23"/>
        </w:rPr>
        <w:tab/>
        <w:t>VOCAL</w:t>
      </w:r>
      <w:r w:rsidRPr="007C6B8D">
        <w:rPr>
          <w:rFonts w:ascii="Arial" w:hAnsi="Arial" w:cs="Arial"/>
          <w:sz w:val="23"/>
          <w:szCs w:val="23"/>
        </w:rPr>
        <w:tab/>
      </w:r>
      <w:proofErr w:type="spellStart"/>
      <w:r w:rsidRPr="007C6B8D">
        <w:rPr>
          <w:rFonts w:ascii="Arial" w:hAnsi="Arial" w:cs="Arial"/>
          <w:sz w:val="23"/>
          <w:szCs w:val="23"/>
        </w:rPr>
        <w:t>VOCAL</w:t>
      </w:r>
      <w:proofErr w:type="spellEnd"/>
    </w:p>
    <w:p w:rsidR="007C6B8D" w:rsidRPr="007C6B8D" w:rsidRDefault="007C6B8D" w:rsidP="007C6B8D">
      <w:pPr>
        <w:rPr>
          <w:rFonts w:ascii="Arial" w:hAnsi="Arial" w:cs="Arial"/>
          <w:sz w:val="23"/>
          <w:szCs w:val="23"/>
          <w:lang w:val="es-MX"/>
        </w:rPr>
      </w:pPr>
    </w:p>
    <w:p w:rsidR="007C6B8D" w:rsidRPr="007C6B8D" w:rsidRDefault="007C6B8D" w:rsidP="007C6B8D">
      <w:pPr>
        <w:rPr>
          <w:rFonts w:ascii="Arial" w:hAnsi="Arial" w:cs="Arial"/>
          <w:sz w:val="23"/>
          <w:szCs w:val="23"/>
        </w:rPr>
      </w:pPr>
    </w:p>
    <w:p w:rsidR="00312627" w:rsidRPr="007C6B8D" w:rsidRDefault="00312627" w:rsidP="007C6B8D">
      <w:pPr>
        <w:rPr>
          <w:rFonts w:ascii="Arial" w:hAnsi="Arial" w:cs="Arial"/>
          <w:sz w:val="23"/>
          <w:szCs w:val="23"/>
        </w:rPr>
      </w:pPr>
    </w:p>
    <w:sectPr w:rsidR="00312627" w:rsidRPr="007C6B8D" w:rsidSect="00D442F8">
      <w:headerReference w:type="default" r:id="rId8"/>
      <w:footerReference w:type="default" r:id="rId9"/>
      <w:pgSz w:w="12240" w:h="15840"/>
      <w:pgMar w:top="1985" w:right="1247" w:bottom="2268" w:left="1247"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92" w:rsidRDefault="005B5D92" w:rsidP="00E511DD">
      <w:r>
        <w:separator/>
      </w:r>
    </w:p>
  </w:endnote>
  <w:endnote w:type="continuationSeparator" w:id="0">
    <w:p w:rsidR="005B5D92" w:rsidRDefault="005B5D9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5B5D92" w:rsidP="006B1EFD">
                          <w:pPr>
                            <w:rPr>
                              <w:rStyle w:val="Hipervnculo"/>
                              <w:rFonts w:ascii="Arial" w:hAnsi="Arial" w:cs="Arial"/>
                              <w:sz w:val="18"/>
                              <w:szCs w:val="18"/>
                            </w:rPr>
                          </w:pPr>
                          <w:hyperlink r:id="rId1" w:history="1">
                            <w:r w:rsidR="0069666F"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9666F" w:rsidRPr="00F013CE" w:rsidRDefault="0069666F" w:rsidP="006B1EFD">
                    <w:pPr>
                      <w:rPr>
                        <w:rFonts w:ascii="Arial" w:hAnsi="Arial" w:cs="Arial"/>
                        <w:color w:val="003C80"/>
                        <w:sz w:val="18"/>
                        <w:szCs w:val="18"/>
                      </w:rPr>
                    </w:pPr>
                    <w:r w:rsidRPr="00F013CE">
                      <w:rPr>
                        <w:rFonts w:ascii="Arial" w:hAnsi="Arial" w:cs="Arial"/>
                        <w:color w:val="003C80"/>
                        <w:sz w:val="18"/>
                        <w:szCs w:val="18"/>
                      </w:rPr>
                      <w:t>Juárez No. 100, Centro,</w:t>
                    </w:r>
                  </w:p>
                  <w:p w:rsidR="0069666F" w:rsidRDefault="0069666F"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69666F" w:rsidRDefault="0069666F"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69666F" w:rsidRDefault="005B5D92" w:rsidP="006B1EFD">
                    <w:pPr>
                      <w:rPr>
                        <w:rStyle w:val="Hipervnculo"/>
                        <w:rFonts w:ascii="Arial" w:hAnsi="Arial" w:cs="Arial"/>
                        <w:sz w:val="18"/>
                        <w:szCs w:val="18"/>
                      </w:rPr>
                    </w:pPr>
                    <w:hyperlink r:id="rId2" w:history="1">
                      <w:r w:rsidR="0069666F" w:rsidRPr="00911C9C">
                        <w:rPr>
                          <w:rStyle w:val="Hipervnculo"/>
                          <w:rFonts w:ascii="Arial" w:hAnsi="Arial" w:cs="Arial"/>
                          <w:sz w:val="18"/>
                          <w:szCs w:val="18"/>
                        </w:rPr>
                        <w:t>www.sanicolas.gob.mx</w:t>
                      </w:r>
                    </w:hyperlink>
                  </w:p>
                  <w:p w:rsidR="0069666F" w:rsidRDefault="0069666F"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92" w:rsidRDefault="005B5D92" w:rsidP="00E511DD">
      <w:r>
        <w:separator/>
      </w:r>
    </w:p>
  </w:footnote>
  <w:footnote w:type="continuationSeparator" w:id="0">
    <w:p w:rsidR="005B5D92" w:rsidRDefault="005B5D9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6F" w:rsidRDefault="0069666F">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69666F" w:rsidRPr="00AA2794" w:rsidRDefault="0069666F" w:rsidP="00AA2794">
                    <w:pPr>
                      <w:spacing w:after="120" w:line="240" w:lineRule="exact"/>
                      <w:jc w:val="center"/>
                      <w:rPr>
                        <w:rFonts w:ascii="Arial Black" w:hAnsi="Arial Black" w:cs="Arial"/>
                        <w:b/>
                        <w:color w:val="0D2755"/>
                        <w:sz w:val="22"/>
                        <w:szCs w:val="22"/>
                      </w:rPr>
                    </w:pP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69666F" w:rsidRDefault="0069666F"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9666F" w:rsidRPr="00AA2794" w:rsidRDefault="0069666F"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7E3F"/>
    <w:multiLevelType w:val="hybridMultilevel"/>
    <w:tmpl w:val="2264BC1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B184E"/>
    <w:multiLevelType w:val="hybridMultilevel"/>
    <w:tmpl w:val="1844447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9090C"/>
    <w:multiLevelType w:val="hybridMultilevel"/>
    <w:tmpl w:val="86828B1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6D4489"/>
    <w:multiLevelType w:val="hybridMultilevel"/>
    <w:tmpl w:val="1F1A746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874EE"/>
    <w:multiLevelType w:val="hybridMultilevel"/>
    <w:tmpl w:val="34B09CA4"/>
    <w:lvl w:ilvl="0" w:tplc="AA54D15E">
      <w:start w:val="1"/>
      <w:numFmt w:val="upperRoman"/>
      <w:lvlText w:val="%1."/>
      <w:lvlJc w:val="left"/>
      <w:pPr>
        <w:ind w:left="1080" w:hanging="720"/>
      </w:pPr>
      <w:rPr>
        <w:rFonts w:ascii="Arial" w:hAnsi="Arial" w:cs="Arial" w:hint="default"/>
        <w:color w:val="0000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3150F"/>
    <w:multiLevelType w:val="hybridMultilevel"/>
    <w:tmpl w:val="4AD4191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F911C5"/>
    <w:multiLevelType w:val="hybridMultilevel"/>
    <w:tmpl w:val="BF44274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885216"/>
    <w:multiLevelType w:val="hybridMultilevel"/>
    <w:tmpl w:val="D7DED92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4E3570"/>
    <w:multiLevelType w:val="hybridMultilevel"/>
    <w:tmpl w:val="90C07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9E17A1"/>
    <w:multiLevelType w:val="hybridMultilevel"/>
    <w:tmpl w:val="5CACC98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5922DE"/>
    <w:multiLevelType w:val="hybridMultilevel"/>
    <w:tmpl w:val="B9F0BFF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752EBD"/>
    <w:multiLevelType w:val="hybridMultilevel"/>
    <w:tmpl w:val="79DEDA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067381"/>
    <w:multiLevelType w:val="hybridMultilevel"/>
    <w:tmpl w:val="EA1004F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6208FE"/>
    <w:multiLevelType w:val="hybridMultilevel"/>
    <w:tmpl w:val="3F12ECB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395C10"/>
    <w:multiLevelType w:val="hybridMultilevel"/>
    <w:tmpl w:val="54D62ED0"/>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E8491D"/>
    <w:multiLevelType w:val="hybridMultilevel"/>
    <w:tmpl w:val="2EA60294"/>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493A58"/>
    <w:multiLevelType w:val="hybridMultilevel"/>
    <w:tmpl w:val="8222D150"/>
    <w:lvl w:ilvl="0" w:tplc="F034C49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0275C91"/>
    <w:multiLevelType w:val="hybridMultilevel"/>
    <w:tmpl w:val="AF26B250"/>
    <w:lvl w:ilvl="0" w:tplc="39721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E563EB"/>
    <w:multiLevelType w:val="hybridMultilevel"/>
    <w:tmpl w:val="E9B0C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A9191D"/>
    <w:multiLevelType w:val="hybridMultilevel"/>
    <w:tmpl w:val="356848E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13150"/>
    <w:multiLevelType w:val="hybridMultilevel"/>
    <w:tmpl w:val="EA54244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7281D"/>
    <w:multiLevelType w:val="hybridMultilevel"/>
    <w:tmpl w:val="155E25A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331645"/>
    <w:multiLevelType w:val="hybridMultilevel"/>
    <w:tmpl w:val="2C88C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306254"/>
    <w:multiLevelType w:val="hybridMultilevel"/>
    <w:tmpl w:val="F8A44A0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420054"/>
    <w:multiLevelType w:val="hybridMultilevel"/>
    <w:tmpl w:val="70C82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DE34D9"/>
    <w:multiLevelType w:val="hybridMultilevel"/>
    <w:tmpl w:val="46628E9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4B45BB"/>
    <w:multiLevelType w:val="hybridMultilevel"/>
    <w:tmpl w:val="9FC27F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2D5301"/>
    <w:multiLevelType w:val="hybridMultilevel"/>
    <w:tmpl w:val="952C657A"/>
    <w:lvl w:ilvl="0" w:tplc="9560F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A9487F"/>
    <w:multiLevelType w:val="hybridMultilevel"/>
    <w:tmpl w:val="DB9C6CC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F91DB2"/>
    <w:multiLevelType w:val="hybridMultilevel"/>
    <w:tmpl w:val="BC2EE31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190A08"/>
    <w:multiLevelType w:val="hybridMultilevel"/>
    <w:tmpl w:val="0310CE4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254EDA"/>
    <w:multiLevelType w:val="hybridMultilevel"/>
    <w:tmpl w:val="A9EC58D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B1494D"/>
    <w:multiLevelType w:val="hybridMultilevel"/>
    <w:tmpl w:val="BD2E32BE"/>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5612CD"/>
    <w:multiLevelType w:val="hybridMultilevel"/>
    <w:tmpl w:val="CB2E1A8C"/>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BA1573"/>
    <w:multiLevelType w:val="hybridMultilevel"/>
    <w:tmpl w:val="076CFAD8"/>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C54AF3"/>
    <w:multiLevelType w:val="hybridMultilevel"/>
    <w:tmpl w:val="35B239EA"/>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CE0BE2"/>
    <w:multiLevelType w:val="hybridMultilevel"/>
    <w:tmpl w:val="209C6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04194F"/>
    <w:multiLevelType w:val="hybridMultilevel"/>
    <w:tmpl w:val="23223092"/>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F94A42"/>
    <w:multiLevelType w:val="hybridMultilevel"/>
    <w:tmpl w:val="F66ADF96"/>
    <w:lvl w:ilvl="0" w:tplc="B09A84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AE434E"/>
    <w:multiLevelType w:val="hybridMultilevel"/>
    <w:tmpl w:val="A4E68C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2"/>
  </w:num>
  <w:num w:numId="3">
    <w:abstractNumId w:val="36"/>
  </w:num>
  <w:num w:numId="4">
    <w:abstractNumId w:val="8"/>
  </w:num>
  <w:num w:numId="5">
    <w:abstractNumId w:val="21"/>
  </w:num>
  <w:num w:numId="6">
    <w:abstractNumId w:val="14"/>
  </w:num>
  <w:num w:numId="7">
    <w:abstractNumId w:val="9"/>
  </w:num>
  <w:num w:numId="8">
    <w:abstractNumId w:val="0"/>
  </w:num>
  <w:num w:numId="9">
    <w:abstractNumId w:val="5"/>
  </w:num>
  <w:num w:numId="10">
    <w:abstractNumId w:val="35"/>
  </w:num>
  <w:num w:numId="11">
    <w:abstractNumId w:val="10"/>
  </w:num>
  <w:num w:numId="12">
    <w:abstractNumId w:val="37"/>
  </w:num>
  <w:num w:numId="13">
    <w:abstractNumId w:val="7"/>
  </w:num>
  <w:num w:numId="14">
    <w:abstractNumId w:val="29"/>
  </w:num>
  <w:num w:numId="15">
    <w:abstractNumId w:val="33"/>
  </w:num>
  <w:num w:numId="16">
    <w:abstractNumId w:val="32"/>
  </w:num>
  <w:num w:numId="17">
    <w:abstractNumId w:val="6"/>
  </w:num>
  <w:num w:numId="18">
    <w:abstractNumId w:val="30"/>
  </w:num>
  <w:num w:numId="19">
    <w:abstractNumId w:val="11"/>
  </w:num>
  <w:num w:numId="20">
    <w:abstractNumId w:val="28"/>
  </w:num>
  <w:num w:numId="21">
    <w:abstractNumId w:val="2"/>
  </w:num>
  <w:num w:numId="22">
    <w:abstractNumId w:val="25"/>
  </w:num>
  <w:num w:numId="23">
    <w:abstractNumId w:val="1"/>
  </w:num>
  <w:num w:numId="24">
    <w:abstractNumId w:val="23"/>
  </w:num>
  <w:num w:numId="25">
    <w:abstractNumId w:val="26"/>
  </w:num>
  <w:num w:numId="26">
    <w:abstractNumId w:val="34"/>
  </w:num>
  <w:num w:numId="27">
    <w:abstractNumId w:val="38"/>
  </w:num>
  <w:num w:numId="28">
    <w:abstractNumId w:val="20"/>
  </w:num>
  <w:num w:numId="29">
    <w:abstractNumId w:val="19"/>
  </w:num>
  <w:num w:numId="30">
    <w:abstractNumId w:val="12"/>
  </w:num>
  <w:num w:numId="31">
    <w:abstractNumId w:val="13"/>
  </w:num>
  <w:num w:numId="32">
    <w:abstractNumId w:val="15"/>
  </w:num>
  <w:num w:numId="33">
    <w:abstractNumId w:val="31"/>
  </w:num>
  <w:num w:numId="34">
    <w:abstractNumId w:val="3"/>
  </w:num>
  <w:num w:numId="35">
    <w:abstractNumId w:val="18"/>
  </w:num>
  <w:num w:numId="36">
    <w:abstractNumId w:val="17"/>
  </w:num>
  <w:num w:numId="37">
    <w:abstractNumId w:val="4"/>
  </w:num>
  <w:num w:numId="38">
    <w:abstractNumId w:val="27"/>
  </w:num>
  <w:num w:numId="39">
    <w:abstractNumId w:val="16"/>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77043"/>
    <w:rsid w:val="00085660"/>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10F3B"/>
    <w:rsid w:val="00214B8B"/>
    <w:rsid w:val="00221AEE"/>
    <w:rsid w:val="00260785"/>
    <w:rsid w:val="002633FD"/>
    <w:rsid w:val="002963EE"/>
    <w:rsid w:val="002C79F3"/>
    <w:rsid w:val="002D18BE"/>
    <w:rsid w:val="002D2773"/>
    <w:rsid w:val="002D7C8F"/>
    <w:rsid w:val="002E6B23"/>
    <w:rsid w:val="00312627"/>
    <w:rsid w:val="00322757"/>
    <w:rsid w:val="00350A88"/>
    <w:rsid w:val="00350E94"/>
    <w:rsid w:val="00354AEA"/>
    <w:rsid w:val="00362E2B"/>
    <w:rsid w:val="003A75A8"/>
    <w:rsid w:val="003A7984"/>
    <w:rsid w:val="003A7C24"/>
    <w:rsid w:val="003B16F9"/>
    <w:rsid w:val="003C6B86"/>
    <w:rsid w:val="003E2145"/>
    <w:rsid w:val="003E4BA1"/>
    <w:rsid w:val="003E56C4"/>
    <w:rsid w:val="00400BBA"/>
    <w:rsid w:val="00417464"/>
    <w:rsid w:val="0042080C"/>
    <w:rsid w:val="00426736"/>
    <w:rsid w:val="00473FE6"/>
    <w:rsid w:val="00475432"/>
    <w:rsid w:val="00485793"/>
    <w:rsid w:val="004A353A"/>
    <w:rsid w:val="004A61AB"/>
    <w:rsid w:val="004B5084"/>
    <w:rsid w:val="004C0735"/>
    <w:rsid w:val="004C0F07"/>
    <w:rsid w:val="004C4073"/>
    <w:rsid w:val="004E3A63"/>
    <w:rsid w:val="004F5306"/>
    <w:rsid w:val="00500CD3"/>
    <w:rsid w:val="00512366"/>
    <w:rsid w:val="00531732"/>
    <w:rsid w:val="0055066F"/>
    <w:rsid w:val="0055773B"/>
    <w:rsid w:val="005578F2"/>
    <w:rsid w:val="00561E26"/>
    <w:rsid w:val="005713BE"/>
    <w:rsid w:val="00573F59"/>
    <w:rsid w:val="00592483"/>
    <w:rsid w:val="005974F0"/>
    <w:rsid w:val="005B5D92"/>
    <w:rsid w:val="005E37EF"/>
    <w:rsid w:val="005E3D72"/>
    <w:rsid w:val="006017A6"/>
    <w:rsid w:val="00604D76"/>
    <w:rsid w:val="006119AD"/>
    <w:rsid w:val="00651137"/>
    <w:rsid w:val="00667697"/>
    <w:rsid w:val="00694AA7"/>
    <w:rsid w:val="0069666F"/>
    <w:rsid w:val="006A7CB1"/>
    <w:rsid w:val="006B00DC"/>
    <w:rsid w:val="006B1EFD"/>
    <w:rsid w:val="006B7DC3"/>
    <w:rsid w:val="006E20DC"/>
    <w:rsid w:val="006F3143"/>
    <w:rsid w:val="006F3A9C"/>
    <w:rsid w:val="00724F66"/>
    <w:rsid w:val="007315C9"/>
    <w:rsid w:val="0073305E"/>
    <w:rsid w:val="00741B52"/>
    <w:rsid w:val="00764C92"/>
    <w:rsid w:val="00766856"/>
    <w:rsid w:val="007C6B8D"/>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94521"/>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7CB2"/>
    <w:rsid w:val="00C037BC"/>
    <w:rsid w:val="00C065BF"/>
    <w:rsid w:val="00C17F2A"/>
    <w:rsid w:val="00C235B8"/>
    <w:rsid w:val="00C277A8"/>
    <w:rsid w:val="00C60402"/>
    <w:rsid w:val="00C94F3B"/>
    <w:rsid w:val="00CA7818"/>
    <w:rsid w:val="00CB4D55"/>
    <w:rsid w:val="00D01108"/>
    <w:rsid w:val="00D0158A"/>
    <w:rsid w:val="00D15266"/>
    <w:rsid w:val="00D23A7D"/>
    <w:rsid w:val="00D24C85"/>
    <w:rsid w:val="00D442F8"/>
    <w:rsid w:val="00D73C96"/>
    <w:rsid w:val="00D745B7"/>
    <w:rsid w:val="00D9555C"/>
    <w:rsid w:val="00D96C17"/>
    <w:rsid w:val="00DA56F4"/>
    <w:rsid w:val="00DB0D9C"/>
    <w:rsid w:val="00DB53CE"/>
    <w:rsid w:val="00DB5ABD"/>
    <w:rsid w:val="00DD263E"/>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 w:val="00FF7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ascii="Cambria" w:eastAsia="Times New Roman" w:hAnsi="Cambria" w:cs="Times New Roman"/>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61E26"/>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extocomentarioCar">
    <w:name w:val="Texto comentario Car"/>
    <w:basedOn w:val="Fuentedeprrafopredeter"/>
    <w:link w:val="Textocomentario"/>
    <w:uiPriority w:val="99"/>
    <w:semiHidden/>
    <w:rsid w:val="00561E26"/>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61E26"/>
    <w:rPr>
      <w:rFonts w:ascii="Times New Roman" w:eastAsia="Times New Roman" w:hAnsi="Times New Roman"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561E2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61E26"/>
    <w:rPr>
      <w:b/>
      <w:bCs/>
    </w:rPr>
  </w:style>
  <w:style w:type="paragraph" w:styleId="NormalWeb">
    <w:name w:val="Normal (Web)"/>
    <w:basedOn w:val="Normal"/>
    <w:uiPriority w:val="99"/>
    <w:unhideWhenUsed/>
    <w:rsid w:val="00561E26"/>
    <w:pPr>
      <w:spacing w:before="100" w:beforeAutospacing="1" w:after="100" w:afterAutospacing="1"/>
    </w:pPr>
    <w:rPr>
      <w:rFonts w:ascii="Times New Roman" w:hAnsi="Times New Roman" w:cs="Times New Roman"/>
      <w:lang w:val="es-MX" w:eastAsia="es-MX"/>
    </w:rPr>
  </w:style>
  <w:style w:type="character" w:customStyle="1" w:styleId="apple-converted-space">
    <w:name w:val="apple-converted-space"/>
    <w:basedOn w:val="Fuentedeprrafopredeter"/>
    <w:rsid w:val="00561E26"/>
  </w:style>
  <w:style w:type="character" w:customStyle="1" w:styleId="HTMLconformatoprevioCar">
    <w:name w:val="HTML con formato previo Car"/>
    <w:basedOn w:val="Fuentedeprrafopredeter"/>
    <w:link w:val="HTMLconformatoprevio"/>
    <w:semiHidden/>
    <w:rsid w:val="00561E26"/>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56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rPr>
  </w:style>
  <w:style w:type="paragraph" w:customStyle="1" w:styleId="Texto">
    <w:name w:val="Texto"/>
    <w:basedOn w:val="Normal"/>
    <w:link w:val="TextoCar"/>
    <w:rsid w:val="00561E26"/>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61E26"/>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24A7-FB98-4333-ABF4-26721907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2019-11-22T22:32:00Z</dcterms:created>
  <dcterms:modified xsi:type="dcterms:W3CDTF">2019-11-22T22:32:00Z</dcterms:modified>
</cp:coreProperties>
</file>